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217" w:rsidRPr="002A2D3A" w:rsidRDefault="002A2D3A" w:rsidP="002A2D3A">
      <w:pPr>
        <w:pStyle w:val="Corpodetexto"/>
        <w:rPr>
          <w:rFonts w:ascii="Times New Roman"/>
        </w:rPr>
      </w:pPr>
      <w:r>
        <w:rPr>
          <w:rFonts w:ascii="Times New Roman"/>
          <w:noProof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465455</wp:posOffset>
            </wp:positionH>
            <wp:positionV relativeFrom="paragraph">
              <wp:posOffset>-645160</wp:posOffset>
            </wp:positionV>
            <wp:extent cx="5286375" cy="1114425"/>
            <wp:effectExtent l="0" t="0" r="9525" b="9525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OVA BELEMPREV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2217" w:rsidRPr="00482217" w:rsidRDefault="00482217" w:rsidP="00482217">
      <w:pPr>
        <w:pStyle w:val="Ttulo1"/>
        <w:tabs>
          <w:tab w:val="left" w:pos="6770"/>
        </w:tabs>
        <w:ind w:left="0"/>
        <w:rPr>
          <w:b/>
          <w:u w:val="single"/>
        </w:rPr>
      </w:pPr>
      <w:r w:rsidRPr="00482217">
        <w:rPr>
          <w:b/>
          <w:u w:val="single"/>
        </w:rPr>
        <w:t>PORTARIA</w:t>
      </w:r>
      <w:r w:rsidRPr="00482217">
        <w:rPr>
          <w:b/>
          <w:spacing w:val="-7"/>
          <w:u w:val="single"/>
        </w:rPr>
        <w:t xml:space="preserve"> </w:t>
      </w:r>
      <w:r w:rsidRPr="00482217">
        <w:rPr>
          <w:b/>
          <w:spacing w:val="-5"/>
          <w:u w:val="single"/>
        </w:rPr>
        <w:t>N.º 37</w:t>
      </w:r>
      <w:r w:rsidR="002A2D3A">
        <w:rPr>
          <w:b/>
          <w:spacing w:val="-5"/>
          <w:u w:val="single"/>
        </w:rPr>
        <w:t>5</w:t>
      </w:r>
      <w:r w:rsidRPr="00482217">
        <w:rPr>
          <w:b/>
          <w:spacing w:val="-2"/>
          <w:u w:val="single"/>
        </w:rPr>
        <w:t>/2025-GP/BELÉMPREV</w:t>
      </w:r>
    </w:p>
    <w:p w:rsidR="00482217" w:rsidRPr="00987B25" w:rsidRDefault="00482217" w:rsidP="00482217">
      <w:pPr>
        <w:pStyle w:val="Corpodetexto"/>
        <w:rPr>
          <w:rFonts w:ascii="Arial" w:hAnsi="Arial" w:cs="Arial"/>
          <w:b/>
        </w:rPr>
      </w:pPr>
    </w:p>
    <w:p w:rsidR="00482217" w:rsidRPr="00987B25" w:rsidRDefault="00482217" w:rsidP="00482217">
      <w:pPr>
        <w:pStyle w:val="Corpodetexto"/>
        <w:ind w:left="1" w:right="135"/>
        <w:jc w:val="both"/>
        <w:rPr>
          <w:rFonts w:ascii="Arial" w:hAnsi="Arial" w:cs="Arial"/>
        </w:rPr>
      </w:pPr>
      <w:r w:rsidRPr="00987B25">
        <w:rPr>
          <w:rFonts w:ascii="Arial" w:hAnsi="Arial" w:cs="Arial"/>
          <w:b/>
          <w:u w:val="single"/>
        </w:rPr>
        <w:t>O</w:t>
      </w:r>
      <w:r w:rsidRPr="00987B25">
        <w:rPr>
          <w:rFonts w:ascii="Arial" w:hAnsi="Arial" w:cs="Arial"/>
          <w:b/>
          <w:spacing w:val="-2"/>
          <w:u w:val="single"/>
        </w:rPr>
        <w:t xml:space="preserve"> </w:t>
      </w:r>
      <w:r w:rsidRPr="00987B25">
        <w:rPr>
          <w:rFonts w:ascii="Arial" w:hAnsi="Arial" w:cs="Arial"/>
          <w:b/>
          <w:u w:val="single"/>
        </w:rPr>
        <w:t>PRESIDENTE</w:t>
      </w:r>
      <w:r w:rsidRPr="00987B25">
        <w:rPr>
          <w:rFonts w:ascii="Arial" w:hAnsi="Arial" w:cs="Arial"/>
          <w:b/>
          <w:spacing w:val="-2"/>
          <w:u w:val="single"/>
        </w:rPr>
        <w:t xml:space="preserve"> </w:t>
      </w:r>
      <w:r w:rsidRPr="00987B25">
        <w:rPr>
          <w:rFonts w:ascii="Arial" w:hAnsi="Arial" w:cs="Arial"/>
          <w:b/>
          <w:u w:val="single"/>
        </w:rPr>
        <w:t>DA</w:t>
      </w:r>
      <w:r w:rsidRPr="00987B25">
        <w:rPr>
          <w:rFonts w:ascii="Arial" w:hAnsi="Arial" w:cs="Arial"/>
          <w:b/>
          <w:spacing w:val="-11"/>
          <w:u w:val="single"/>
        </w:rPr>
        <w:t xml:space="preserve"> </w:t>
      </w:r>
      <w:r w:rsidRPr="00987B25">
        <w:rPr>
          <w:rFonts w:ascii="Arial" w:hAnsi="Arial" w:cs="Arial"/>
          <w:b/>
          <w:u w:val="single"/>
        </w:rPr>
        <w:t>BELÉMPREV</w:t>
      </w:r>
      <w:r w:rsidRPr="00987B25">
        <w:rPr>
          <w:rFonts w:ascii="Arial" w:hAnsi="Arial" w:cs="Arial"/>
        </w:rPr>
        <w:t>,</w:t>
      </w:r>
      <w:r w:rsidRPr="00987B25">
        <w:rPr>
          <w:rFonts w:ascii="Arial" w:hAnsi="Arial" w:cs="Arial"/>
          <w:spacing w:val="-5"/>
        </w:rPr>
        <w:t xml:space="preserve"> </w:t>
      </w:r>
      <w:r w:rsidRPr="00987B25">
        <w:rPr>
          <w:rFonts w:ascii="Arial" w:hAnsi="Arial" w:cs="Arial"/>
        </w:rPr>
        <w:t>no</w:t>
      </w:r>
      <w:r w:rsidRPr="00987B25">
        <w:rPr>
          <w:rFonts w:ascii="Arial" w:hAnsi="Arial" w:cs="Arial"/>
          <w:spacing w:val="-5"/>
        </w:rPr>
        <w:t xml:space="preserve"> </w:t>
      </w:r>
      <w:r w:rsidRPr="00987B25">
        <w:rPr>
          <w:rFonts w:ascii="Arial" w:hAnsi="Arial" w:cs="Arial"/>
        </w:rPr>
        <w:t>uso</w:t>
      </w:r>
      <w:r w:rsidRPr="00987B25">
        <w:rPr>
          <w:rFonts w:ascii="Arial" w:hAnsi="Arial" w:cs="Arial"/>
          <w:spacing w:val="-5"/>
        </w:rPr>
        <w:t xml:space="preserve"> </w:t>
      </w:r>
      <w:r w:rsidRPr="00987B25">
        <w:rPr>
          <w:rFonts w:ascii="Arial" w:hAnsi="Arial" w:cs="Arial"/>
        </w:rPr>
        <w:t>de</w:t>
      </w:r>
      <w:r w:rsidRPr="00987B25">
        <w:rPr>
          <w:rFonts w:ascii="Arial" w:hAnsi="Arial" w:cs="Arial"/>
          <w:spacing w:val="-3"/>
        </w:rPr>
        <w:t xml:space="preserve"> </w:t>
      </w:r>
      <w:r w:rsidRPr="00987B25">
        <w:rPr>
          <w:rFonts w:ascii="Arial" w:hAnsi="Arial" w:cs="Arial"/>
        </w:rPr>
        <w:t>suas</w:t>
      </w:r>
      <w:r w:rsidRPr="00987B25">
        <w:rPr>
          <w:rFonts w:ascii="Arial" w:hAnsi="Arial" w:cs="Arial"/>
          <w:spacing w:val="-5"/>
        </w:rPr>
        <w:t xml:space="preserve"> </w:t>
      </w:r>
      <w:r w:rsidRPr="00987B25">
        <w:rPr>
          <w:rFonts w:ascii="Arial" w:hAnsi="Arial" w:cs="Arial"/>
        </w:rPr>
        <w:t>atribuições</w:t>
      </w:r>
      <w:r w:rsidRPr="00987B25">
        <w:rPr>
          <w:rFonts w:ascii="Arial" w:hAnsi="Arial" w:cs="Arial"/>
          <w:spacing w:val="-3"/>
        </w:rPr>
        <w:t xml:space="preserve"> </w:t>
      </w:r>
      <w:r w:rsidRPr="00987B25">
        <w:rPr>
          <w:rFonts w:ascii="Arial" w:hAnsi="Arial" w:cs="Arial"/>
        </w:rPr>
        <w:t>legais que</w:t>
      </w:r>
      <w:r w:rsidRPr="00987B25">
        <w:rPr>
          <w:rFonts w:ascii="Arial" w:hAnsi="Arial" w:cs="Arial"/>
          <w:spacing w:val="-3"/>
        </w:rPr>
        <w:t xml:space="preserve"> </w:t>
      </w:r>
      <w:r w:rsidRPr="00987B25">
        <w:rPr>
          <w:rFonts w:ascii="Arial" w:hAnsi="Arial" w:cs="Arial"/>
        </w:rPr>
        <w:t>lhe</w:t>
      </w:r>
      <w:r w:rsidRPr="00987B25">
        <w:rPr>
          <w:rFonts w:ascii="Arial" w:hAnsi="Arial" w:cs="Arial"/>
          <w:spacing w:val="-3"/>
        </w:rPr>
        <w:t xml:space="preserve"> </w:t>
      </w:r>
      <w:r w:rsidRPr="00987B25">
        <w:rPr>
          <w:rFonts w:ascii="Arial" w:hAnsi="Arial" w:cs="Arial"/>
        </w:rPr>
        <w:t>conferem a Lei Municipal nº 9.286/2017-IPMB de 26/06/2017, e o Decreto nº 113.318/2025-PMB de 02/01/2025;</w:t>
      </w:r>
    </w:p>
    <w:p w:rsidR="00265D16" w:rsidRDefault="00265D16">
      <w:pPr>
        <w:pStyle w:val="Corpodetexto"/>
      </w:pPr>
    </w:p>
    <w:p w:rsidR="00265D16" w:rsidRDefault="007C2DB8" w:rsidP="00482217">
      <w:pPr>
        <w:pStyle w:val="Corpodetexto"/>
        <w:ind w:right="49"/>
        <w:jc w:val="both"/>
      </w:pPr>
      <w:r w:rsidRPr="00482217">
        <w:rPr>
          <w:b/>
        </w:rPr>
        <w:t>CONSIDERANDO</w:t>
      </w:r>
      <w:r>
        <w:t xml:space="preserve"> que a requerente habilitou-se através dos documentos necessários ao benefício da aposentadoria, atendendo aos critérios exigidos em Lei;</w:t>
      </w:r>
    </w:p>
    <w:p w:rsidR="00265D16" w:rsidRDefault="00265D16">
      <w:pPr>
        <w:pStyle w:val="Corpodetexto"/>
      </w:pPr>
    </w:p>
    <w:p w:rsidR="00265D16" w:rsidRDefault="007C2DB8" w:rsidP="00482217">
      <w:pPr>
        <w:pStyle w:val="Corpodetexto"/>
        <w:spacing w:before="1"/>
        <w:ind w:right="44"/>
        <w:jc w:val="both"/>
      </w:pPr>
      <w:r w:rsidRPr="00482217">
        <w:rPr>
          <w:b/>
        </w:rPr>
        <w:t>CONSIDERANDO</w:t>
      </w:r>
      <w:r>
        <w:t xml:space="preserve"> os termos do Parecer Jurídico n.º 816/2019-PROJUR/IPMB, constante nos autos do Processo n.º </w:t>
      </w:r>
      <w:r>
        <w:t>162/2015-SEGEP, que conclui pelo direito ao benefício da aposentadoria;</w:t>
      </w:r>
    </w:p>
    <w:p w:rsidR="00265D16" w:rsidRDefault="00265D16">
      <w:pPr>
        <w:pStyle w:val="Corpodetexto"/>
        <w:spacing w:before="2"/>
      </w:pPr>
    </w:p>
    <w:p w:rsidR="00265D16" w:rsidRDefault="007C2DB8" w:rsidP="00482217">
      <w:pPr>
        <w:pStyle w:val="Corpodetexto"/>
        <w:ind w:right="376"/>
        <w:jc w:val="both"/>
      </w:pPr>
      <w:r w:rsidRPr="00482217">
        <w:rPr>
          <w:b/>
        </w:rPr>
        <w:t>CONSIDERANDO</w:t>
      </w:r>
      <w:r>
        <w:t xml:space="preserve"> os termos do Parecer Jurídico nº 279/2025- PROJUR/BELÉMPREV, devidamente acatado e constante nos autos do Proc. n.º 2025.106.401289 PA e Proc. n.º 2025.04.00000R7;</w:t>
      </w:r>
    </w:p>
    <w:p w:rsidR="00265D16" w:rsidRDefault="00265D16" w:rsidP="00482217">
      <w:pPr>
        <w:pStyle w:val="Corpodetexto"/>
        <w:spacing w:before="274"/>
        <w:jc w:val="both"/>
      </w:pPr>
    </w:p>
    <w:p w:rsidR="00265D16" w:rsidRPr="00482217" w:rsidRDefault="007C2DB8" w:rsidP="00482217">
      <w:pPr>
        <w:pStyle w:val="Ttulo1"/>
        <w:ind w:left="0"/>
        <w:jc w:val="both"/>
        <w:rPr>
          <w:b/>
        </w:rPr>
      </w:pPr>
      <w:r w:rsidRPr="00482217">
        <w:rPr>
          <w:b/>
          <w:spacing w:val="-2"/>
        </w:rPr>
        <w:t>RESOL</w:t>
      </w:r>
      <w:r w:rsidRPr="00482217">
        <w:rPr>
          <w:b/>
          <w:spacing w:val="-2"/>
        </w:rPr>
        <w:t>VE:</w:t>
      </w:r>
    </w:p>
    <w:p w:rsidR="00265D16" w:rsidRPr="00482217" w:rsidRDefault="00265D16" w:rsidP="00482217">
      <w:pPr>
        <w:pStyle w:val="Corpodetexto"/>
        <w:spacing w:before="2"/>
        <w:jc w:val="both"/>
        <w:rPr>
          <w:b/>
        </w:rPr>
      </w:pPr>
    </w:p>
    <w:p w:rsidR="00482217" w:rsidRDefault="007C2DB8" w:rsidP="00482217">
      <w:pPr>
        <w:pStyle w:val="PargrafodaLista"/>
        <w:numPr>
          <w:ilvl w:val="0"/>
          <w:numId w:val="2"/>
        </w:numPr>
        <w:tabs>
          <w:tab w:val="left" w:pos="1615"/>
          <w:tab w:val="left" w:pos="4517"/>
        </w:tabs>
        <w:ind w:right="49"/>
        <w:jc w:val="both"/>
        <w:rPr>
          <w:sz w:val="24"/>
        </w:rPr>
      </w:pPr>
      <w:r w:rsidRPr="00482217">
        <w:rPr>
          <w:b/>
          <w:sz w:val="24"/>
        </w:rPr>
        <w:t>REVOGAR</w:t>
      </w:r>
      <w:r w:rsidRPr="00482217">
        <w:rPr>
          <w:spacing w:val="40"/>
          <w:sz w:val="24"/>
        </w:rPr>
        <w:t xml:space="preserve"> </w:t>
      </w:r>
      <w:r w:rsidRPr="00482217">
        <w:rPr>
          <w:sz w:val="24"/>
        </w:rPr>
        <w:t>a</w:t>
      </w:r>
      <w:r w:rsidRPr="00482217">
        <w:rPr>
          <w:spacing w:val="40"/>
          <w:sz w:val="24"/>
        </w:rPr>
        <w:t xml:space="preserve"> </w:t>
      </w:r>
      <w:r w:rsidR="002A2D3A">
        <w:rPr>
          <w:sz w:val="24"/>
        </w:rPr>
        <w:t xml:space="preserve">Portaria </w:t>
      </w:r>
      <w:r w:rsidRPr="00482217">
        <w:rPr>
          <w:sz w:val="24"/>
        </w:rPr>
        <w:t>n.º</w:t>
      </w:r>
      <w:r w:rsidRPr="00482217">
        <w:rPr>
          <w:spacing w:val="40"/>
          <w:sz w:val="24"/>
        </w:rPr>
        <w:t xml:space="preserve"> </w:t>
      </w:r>
      <w:r w:rsidRPr="00482217">
        <w:rPr>
          <w:sz w:val="24"/>
        </w:rPr>
        <w:t>0964/2019-GP/IPMB,</w:t>
      </w:r>
      <w:r w:rsidRPr="00482217">
        <w:rPr>
          <w:spacing w:val="40"/>
          <w:sz w:val="24"/>
        </w:rPr>
        <w:t xml:space="preserve"> </w:t>
      </w:r>
      <w:r w:rsidRPr="00482217">
        <w:rPr>
          <w:sz w:val="24"/>
        </w:rPr>
        <w:t>publicada</w:t>
      </w:r>
      <w:r w:rsidRPr="00482217">
        <w:rPr>
          <w:spacing w:val="40"/>
          <w:sz w:val="24"/>
        </w:rPr>
        <w:t xml:space="preserve"> </w:t>
      </w:r>
      <w:r w:rsidRPr="00482217">
        <w:rPr>
          <w:sz w:val="24"/>
        </w:rPr>
        <w:t>no</w:t>
      </w:r>
      <w:r w:rsidRPr="00482217">
        <w:rPr>
          <w:spacing w:val="40"/>
          <w:sz w:val="24"/>
        </w:rPr>
        <w:t xml:space="preserve"> </w:t>
      </w:r>
      <w:r w:rsidRPr="00482217">
        <w:rPr>
          <w:sz w:val="24"/>
        </w:rPr>
        <w:t>Diário</w:t>
      </w:r>
      <w:r w:rsidRPr="00482217">
        <w:rPr>
          <w:spacing w:val="40"/>
          <w:sz w:val="24"/>
        </w:rPr>
        <w:t xml:space="preserve"> </w:t>
      </w:r>
      <w:r w:rsidRPr="00482217">
        <w:rPr>
          <w:sz w:val="24"/>
        </w:rPr>
        <w:t>Oficial</w:t>
      </w:r>
      <w:r w:rsidRPr="00482217">
        <w:rPr>
          <w:spacing w:val="40"/>
          <w:sz w:val="24"/>
        </w:rPr>
        <w:t xml:space="preserve"> </w:t>
      </w:r>
      <w:r w:rsidRPr="00482217">
        <w:rPr>
          <w:sz w:val="24"/>
        </w:rPr>
        <w:t>do Município de Belém n.º 13.912, de 14 de janeiro de 2020;</w:t>
      </w:r>
    </w:p>
    <w:p w:rsidR="00482217" w:rsidRDefault="00482217" w:rsidP="00482217">
      <w:pPr>
        <w:pStyle w:val="PargrafodaLista"/>
        <w:tabs>
          <w:tab w:val="left" w:pos="1615"/>
          <w:tab w:val="left" w:pos="4517"/>
        </w:tabs>
        <w:ind w:left="1080" w:right="49"/>
        <w:jc w:val="both"/>
        <w:rPr>
          <w:sz w:val="24"/>
        </w:rPr>
      </w:pPr>
    </w:p>
    <w:p w:rsidR="00265D16" w:rsidRPr="00482217" w:rsidRDefault="007C2DB8" w:rsidP="00482217">
      <w:pPr>
        <w:pStyle w:val="PargrafodaLista"/>
        <w:numPr>
          <w:ilvl w:val="0"/>
          <w:numId w:val="2"/>
        </w:numPr>
        <w:tabs>
          <w:tab w:val="left" w:pos="1615"/>
          <w:tab w:val="left" w:pos="4517"/>
        </w:tabs>
        <w:ind w:right="49"/>
        <w:jc w:val="both"/>
        <w:rPr>
          <w:sz w:val="24"/>
        </w:rPr>
      </w:pPr>
      <w:r w:rsidRPr="00482217">
        <w:rPr>
          <w:b/>
          <w:sz w:val="24"/>
        </w:rPr>
        <w:t>APOSENTAR</w:t>
      </w:r>
      <w:r w:rsidRPr="00482217">
        <w:rPr>
          <w:sz w:val="24"/>
        </w:rPr>
        <w:t xml:space="preserve"> a servidora </w:t>
      </w:r>
      <w:bookmarkStart w:id="0" w:name="_GoBack"/>
      <w:r w:rsidRPr="002A2D3A">
        <w:rPr>
          <w:b/>
          <w:sz w:val="24"/>
        </w:rPr>
        <w:t>DÉBORA BEMERGUY</w:t>
      </w:r>
      <w:r w:rsidRPr="00482217">
        <w:rPr>
          <w:sz w:val="24"/>
        </w:rPr>
        <w:t xml:space="preserve"> </w:t>
      </w:r>
      <w:bookmarkEnd w:id="0"/>
      <w:r w:rsidRPr="00482217">
        <w:rPr>
          <w:sz w:val="24"/>
        </w:rPr>
        <w:t>no cargo de ASSISTENTE DE ADMINISTRAÇÃO - REF. 16 - Matrícula nº 0007358-024, consoante o disposto no Art. 3º da Emenda Constitucional n.º 47/2005 e Art. 97 da Lei Municipal n.º 8.466/2005, com proventos integrais, a</w:t>
      </w:r>
      <w:r w:rsidRPr="00482217">
        <w:rPr>
          <w:sz w:val="24"/>
        </w:rPr>
        <w:t xml:space="preserve"> serem pagos mensalmente no valor de </w:t>
      </w:r>
      <w:r w:rsidRPr="00482217">
        <w:rPr>
          <w:b/>
          <w:sz w:val="24"/>
        </w:rPr>
        <w:t>R$ 4.802,32</w:t>
      </w:r>
      <w:r w:rsidRPr="00482217">
        <w:rPr>
          <w:sz w:val="24"/>
        </w:rPr>
        <w:t xml:space="preserve"> (quatro mil, oitocentos e dois reais e trinta e dois centavos), assim discriminados:</w:t>
      </w:r>
    </w:p>
    <w:p w:rsidR="00265D16" w:rsidRDefault="00265D16">
      <w:pPr>
        <w:pStyle w:val="Corpodetexto"/>
      </w:pPr>
    </w:p>
    <w:p w:rsidR="00265D16" w:rsidRDefault="00265D16">
      <w:pPr>
        <w:pStyle w:val="Corpodetexto"/>
        <w:spacing w:before="1"/>
      </w:pPr>
    </w:p>
    <w:p w:rsidR="00265D16" w:rsidRPr="00482217" w:rsidRDefault="007C2DB8" w:rsidP="00482217">
      <w:pPr>
        <w:pStyle w:val="Corpodetexto"/>
        <w:spacing w:after="5"/>
        <w:ind w:left="1373" w:right="3"/>
        <w:jc w:val="center"/>
        <w:rPr>
          <w:b/>
        </w:rPr>
      </w:pPr>
      <w:r w:rsidRPr="00482217">
        <w:rPr>
          <w:b/>
        </w:rPr>
        <w:t>Composição</w:t>
      </w:r>
      <w:r w:rsidRPr="00482217">
        <w:rPr>
          <w:b/>
          <w:spacing w:val="-13"/>
        </w:rPr>
        <w:t xml:space="preserve"> </w:t>
      </w:r>
      <w:r w:rsidRPr="00482217">
        <w:rPr>
          <w:b/>
        </w:rPr>
        <w:t>dos</w:t>
      </w:r>
      <w:r w:rsidRPr="00482217">
        <w:rPr>
          <w:b/>
          <w:spacing w:val="-14"/>
        </w:rPr>
        <w:t xml:space="preserve"> </w:t>
      </w:r>
      <w:r w:rsidRPr="00482217">
        <w:rPr>
          <w:b/>
          <w:spacing w:val="-2"/>
        </w:rPr>
        <w:t>Proventos</w:t>
      </w:r>
    </w:p>
    <w:tbl>
      <w:tblPr>
        <w:tblStyle w:val="TableNormal"/>
        <w:tblW w:w="0" w:type="auto"/>
        <w:jc w:val="center"/>
        <w:tblInd w:w="1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8"/>
        <w:gridCol w:w="444"/>
        <w:gridCol w:w="1115"/>
      </w:tblGrid>
      <w:tr w:rsidR="00265D16" w:rsidTr="00482217">
        <w:trPr>
          <w:trHeight w:val="275"/>
          <w:jc w:val="center"/>
        </w:trPr>
        <w:tc>
          <w:tcPr>
            <w:tcW w:w="7658" w:type="dxa"/>
          </w:tcPr>
          <w:p w:rsidR="00265D16" w:rsidRDefault="007C2DB8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VENCIMENTO-</w:t>
            </w:r>
            <w:r>
              <w:rPr>
                <w:spacing w:val="-4"/>
                <w:sz w:val="24"/>
              </w:rPr>
              <w:t>BASE</w:t>
            </w:r>
          </w:p>
        </w:tc>
        <w:tc>
          <w:tcPr>
            <w:tcW w:w="444" w:type="dxa"/>
            <w:tcBorders>
              <w:right w:val="nil"/>
            </w:tcBorders>
          </w:tcPr>
          <w:p w:rsidR="00265D16" w:rsidRDefault="007C2DB8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</w:p>
        </w:tc>
        <w:tc>
          <w:tcPr>
            <w:tcW w:w="1115" w:type="dxa"/>
            <w:tcBorders>
              <w:left w:val="nil"/>
            </w:tcBorders>
          </w:tcPr>
          <w:p w:rsidR="00265D16" w:rsidRDefault="007C2DB8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1.044,86</w:t>
            </w:r>
          </w:p>
        </w:tc>
      </w:tr>
      <w:tr w:rsidR="00265D16" w:rsidTr="00482217">
        <w:trPr>
          <w:trHeight w:val="275"/>
          <w:jc w:val="center"/>
        </w:trPr>
        <w:tc>
          <w:tcPr>
            <w:tcW w:w="7658" w:type="dxa"/>
          </w:tcPr>
          <w:p w:rsidR="00265D16" w:rsidRDefault="007C2DB8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ADICIONAL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ESCOLARIDADE </w:t>
            </w:r>
            <w:r>
              <w:rPr>
                <w:spacing w:val="-4"/>
                <w:sz w:val="24"/>
              </w:rPr>
              <w:t>(60%)</w:t>
            </w:r>
          </w:p>
        </w:tc>
        <w:tc>
          <w:tcPr>
            <w:tcW w:w="444" w:type="dxa"/>
            <w:tcBorders>
              <w:right w:val="nil"/>
            </w:tcBorders>
          </w:tcPr>
          <w:p w:rsidR="00265D16" w:rsidRDefault="007C2DB8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</w:p>
        </w:tc>
        <w:tc>
          <w:tcPr>
            <w:tcW w:w="1115" w:type="dxa"/>
            <w:tcBorders>
              <w:left w:val="nil"/>
            </w:tcBorders>
          </w:tcPr>
          <w:p w:rsidR="00265D16" w:rsidRDefault="007C2DB8">
            <w:pPr>
              <w:pStyle w:val="TableParagraph"/>
              <w:ind w:right="1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626,92</w:t>
            </w:r>
          </w:p>
        </w:tc>
      </w:tr>
      <w:tr w:rsidR="00265D16" w:rsidTr="00482217">
        <w:trPr>
          <w:trHeight w:val="275"/>
          <w:jc w:val="center"/>
        </w:trPr>
        <w:tc>
          <w:tcPr>
            <w:tcW w:w="7658" w:type="dxa"/>
          </w:tcPr>
          <w:p w:rsidR="00265D16" w:rsidRDefault="007C2DB8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ADICIONAL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COMISSIONADO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(DAS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100%)</w:t>
            </w:r>
          </w:p>
        </w:tc>
        <w:tc>
          <w:tcPr>
            <w:tcW w:w="444" w:type="dxa"/>
            <w:tcBorders>
              <w:right w:val="nil"/>
            </w:tcBorders>
          </w:tcPr>
          <w:p w:rsidR="00265D16" w:rsidRDefault="007C2DB8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</w:p>
        </w:tc>
        <w:tc>
          <w:tcPr>
            <w:tcW w:w="1115" w:type="dxa"/>
            <w:tcBorders>
              <w:left w:val="nil"/>
            </w:tcBorders>
          </w:tcPr>
          <w:p w:rsidR="00265D16" w:rsidRDefault="007C2DB8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1.007,34</w:t>
            </w:r>
          </w:p>
        </w:tc>
      </w:tr>
      <w:tr w:rsidR="00265D16" w:rsidTr="00482217">
        <w:trPr>
          <w:trHeight w:val="275"/>
          <w:jc w:val="center"/>
        </w:trPr>
        <w:tc>
          <w:tcPr>
            <w:tcW w:w="7658" w:type="dxa"/>
          </w:tcPr>
          <w:p w:rsidR="00265D16" w:rsidRDefault="007C2DB8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GRATIFICAÇÃO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(50%)</w:t>
            </w:r>
          </w:p>
        </w:tc>
        <w:tc>
          <w:tcPr>
            <w:tcW w:w="444" w:type="dxa"/>
            <w:tcBorders>
              <w:right w:val="nil"/>
            </w:tcBorders>
          </w:tcPr>
          <w:p w:rsidR="00265D16" w:rsidRDefault="007C2DB8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</w:p>
        </w:tc>
        <w:tc>
          <w:tcPr>
            <w:tcW w:w="1115" w:type="dxa"/>
            <w:tcBorders>
              <w:left w:val="nil"/>
            </w:tcBorders>
          </w:tcPr>
          <w:p w:rsidR="00265D16" w:rsidRDefault="007C2DB8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522,43</w:t>
            </w:r>
          </w:p>
        </w:tc>
      </w:tr>
      <w:tr w:rsidR="00265D16" w:rsidTr="00482217">
        <w:trPr>
          <w:trHeight w:val="275"/>
          <w:jc w:val="center"/>
        </w:trPr>
        <w:tc>
          <w:tcPr>
            <w:tcW w:w="7658" w:type="dxa"/>
          </w:tcPr>
          <w:p w:rsidR="00265D16" w:rsidRDefault="007C2DB8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ADICIONAL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SERVIÇO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(50%)</w:t>
            </w:r>
          </w:p>
        </w:tc>
        <w:tc>
          <w:tcPr>
            <w:tcW w:w="444" w:type="dxa"/>
            <w:tcBorders>
              <w:right w:val="nil"/>
            </w:tcBorders>
          </w:tcPr>
          <w:p w:rsidR="00265D16" w:rsidRDefault="007C2DB8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</w:p>
        </w:tc>
        <w:tc>
          <w:tcPr>
            <w:tcW w:w="1115" w:type="dxa"/>
            <w:tcBorders>
              <w:left w:val="nil"/>
            </w:tcBorders>
          </w:tcPr>
          <w:p w:rsidR="00265D16" w:rsidRDefault="007C2DB8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1.600,77</w:t>
            </w:r>
          </w:p>
        </w:tc>
      </w:tr>
      <w:tr w:rsidR="00265D16" w:rsidRPr="007C2DB8" w:rsidTr="00482217">
        <w:trPr>
          <w:trHeight w:val="278"/>
          <w:jc w:val="center"/>
        </w:trPr>
        <w:tc>
          <w:tcPr>
            <w:tcW w:w="7658" w:type="dxa"/>
            <w:shd w:val="clear" w:color="auto" w:fill="BEBEBE"/>
          </w:tcPr>
          <w:p w:rsidR="00265D16" w:rsidRPr="007C2DB8" w:rsidRDefault="007C2DB8">
            <w:pPr>
              <w:pStyle w:val="TableParagraph"/>
              <w:spacing w:line="258" w:lineRule="exact"/>
              <w:ind w:left="69"/>
              <w:rPr>
                <w:b/>
                <w:sz w:val="24"/>
              </w:rPr>
            </w:pPr>
            <w:r w:rsidRPr="007C2DB8">
              <w:rPr>
                <w:b/>
                <w:sz w:val="24"/>
              </w:rPr>
              <w:t>TOTAL</w:t>
            </w:r>
            <w:r w:rsidRPr="007C2DB8">
              <w:rPr>
                <w:b/>
                <w:spacing w:val="-2"/>
                <w:sz w:val="24"/>
              </w:rPr>
              <w:t xml:space="preserve"> </w:t>
            </w:r>
            <w:r w:rsidRPr="007C2DB8">
              <w:rPr>
                <w:b/>
                <w:sz w:val="24"/>
              </w:rPr>
              <w:t>DOS</w:t>
            </w:r>
            <w:r w:rsidRPr="007C2DB8">
              <w:rPr>
                <w:b/>
                <w:spacing w:val="-3"/>
                <w:sz w:val="24"/>
              </w:rPr>
              <w:t xml:space="preserve"> </w:t>
            </w:r>
            <w:r w:rsidRPr="007C2DB8">
              <w:rPr>
                <w:b/>
                <w:spacing w:val="-2"/>
                <w:sz w:val="24"/>
              </w:rPr>
              <w:t>PROVENTOS</w:t>
            </w:r>
          </w:p>
        </w:tc>
        <w:tc>
          <w:tcPr>
            <w:tcW w:w="444" w:type="dxa"/>
            <w:tcBorders>
              <w:right w:val="nil"/>
            </w:tcBorders>
            <w:shd w:val="clear" w:color="auto" w:fill="BEBEBE"/>
          </w:tcPr>
          <w:p w:rsidR="00265D16" w:rsidRPr="007C2DB8" w:rsidRDefault="007C2DB8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 w:rsidRPr="007C2DB8">
              <w:rPr>
                <w:b/>
                <w:spacing w:val="-5"/>
                <w:sz w:val="24"/>
              </w:rPr>
              <w:t>R$</w:t>
            </w:r>
          </w:p>
        </w:tc>
        <w:tc>
          <w:tcPr>
            <w:tcW w:w="1115" w:type="dxa"/>
            <w:tcBorders>
              <w:left w:val="nil"/>
            </w:tcBorders>
            <w:shd w:val="clear" w:color="auto" w:fill="BEBEBE"/>
          </w:tcPr>
          <w:p w:rsidR="00265D16" w:rsidRPr="007C2DB8" w:rsidRDefault="007C2DB8">
            <w:pPr>
              <w:pStyle w:val="TableParagraph"/>
              <w:spacing w:line="258" w:lineRule="exact"/>
              <w:ind w:right="102"/>
              <w:jc w:val="right"/>
              <w:rPr>
                <w:b/>
                <w:sz w:val="24"/>
              </w:rPr>
            </w:pPr>
            <w:r w:rsidRPr="007C2DB8">
              <w:rPr>
                <w:b/>
                <w:spacing w:val="-2"/>
                <w:sz w:val="24"/>
              </w:rPr>
              <w:t>4.802,32</w:t>
            </w:r>
          </w:p>
        </w:tc>
      </w:tr>
    </w:tbl>
    <w:p w:rsidR="00265D16" w:rsidRPr="007C2DB8" w:rsidRDefault="00265D16">
      <w:pPr>
        <w:pStyle w:val="Corpodetexto"/>
        <w:rPr>
          <w:b/>
          <w:sz w:val="20"/>
        </w:rPr>
      </w:pPr>
    </w:p>
    <w:p w:rsidR="00265D16" w:rsidRDefault="00265D16">
      <w:pPr>
        <w:pStyle w:val="Corpodetexto"/>
        <w:rPr>
          <w:sz w:val="20"/>
        </w:rPr>
      </w:pPr>
    </w:p>
    <w:p w:rsidR="002A2D3A" w:rsidRPr="00987B25" w:rsidRDefault="002A2D3A" w:rsidP="002A2D3A">
      <w:pPr>
        <w:ind w:left="1"/>
        <w:jc w:val="both"/>
        <w:rPr>
          <w:rFonts w:ascii="Arial" w:hAnsi="Arial" w:cs="Arial"/>
          <w:b/>
        </w:rPr>
      </w:pPr>
      <w:r w:rsidRPr="00987B25">
        <w:rPr>
          <w:rFonts w:ascii="Arial" w:hAnsi="Arial" w:cs="Arial"/>
          <w:b/>
          <w:sz w:val="24"/>
          <w:szCs w:val="24"/>
        </w:rPr>
        <w:t>DÊ-SE</w:t>
      </w:r>
      <w:r w:rsidRPr="00987B25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987B25">
        <w:rPr>
          <w:rFonts w:ascii="Arial" w:hAnsi="Arial" w:cs="Arial"/>
          <w:b/>
          <w:sz w:val="24"/>
          <w:szCs w:val="24"/>
        </w:rPr>
        <w:t>CIÊNCIA,</w:t>
      </w:r>
      <w:r w:rsidRPr="00987B25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987B25">
        <w:rPr>
          <w:rFonts w:ascii="Arial" w:hAnsi="Arial" w:cs="Arial"/>
          <w:b/>
          <w:sz w:val="24"/>
          <w:szCs w:val="24"/>
        </w:rPr>
        <w:t>CUMPRA-SE</w:t>
      </w:r>
      <w:r w:rsidRPr="00987B25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987B25">
        <w:rPr>
          <w:rFonts w:ascii="Arial" w:hAnsi="Arial" w:cs="Arial"/>
          <w:b/>
          <w:sz w:val="24"/>
          <w:szCs w:val="24"/>
        </w:rPr>
        <w:t>E</w:t>
      </w:r>
      <w:r w:rsidRPr="00987B25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987B25">
        <w:rPr>
          <w:rFonts w:ascii="Arial" w:hAnsi="Arial" w:cs="Arial"/>
          <w:b/>
          <w:sz w:val="24"/>
          <w:szCs w:val="24"/>
        </w:rPr>
        <w:t>PUBLIQUE-</w:t>
      </w:r>
      <w:r w:rsidRPr="00987B25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2A2D3A" w:rsidRPr="00987B25" w:rsidRDefault="002A2D3A" w:rsidP="002A2D3A">
      <w:pPr>
        <w:pStyle w:val="Corpodetexto"/>
        <w:spacing w:before="2"/>
        <w:rPr>
          <w:rFonts w:ascii="Arial" w:hAnsi="Arial" w:cs="Arial"/>
          <w:b/>
        </w:rPr>
      </w:pPr>
    </w:p>
    <w:p w:rsidR="002A2D3A" w:rsidRPr="00987B25" w:rsidRDefault="002A2D3A" w:rsidP="002A2D3A">
      <w:pPr>
        <w:tabs>
          <w:tab w:val="left" w:pos="6216"/>
        </w:tabs>
        <w:ind w:left="1"/>
        <w:jc w:val="both"/>
        <w:rPr>
          <w:rFonts w:ascii="Arial" w:hAnsi="Arial" w:cs="Arial"/>
        </w:rPr>
      </w:pPr>
      <w:r w:rsidRPr="00987B25">
        <w:rPr>
          <w:rFonts w:ascii="Arial" w:hAnsi="Arial" w:cs="Arial"/>
          <w:sz w:val="24"/>
          <w:szCs w:val="24"/>
        </w:rPr>
        <w:t>GABINETE</w:t>
      </w:r>
      <w:r w:rsidRPr="00987B25">
        <w:rPr>
          <w:rFonts w:ascii="Arial" w:hAnsi="Arial" w:cs="Arial"/>
          <w:spacing w:val="-4"/>
          <w:sz w:val="24"/>
          <w:szCs w:val="24"/>
        </w:rPr>
        <w:t xml:space="preserve"> </w:t>
      </w:r>
      <w:r w:rsidRPr="00987B25">
        <w:rPr>
          <w:rFonts w:ascii="Arial" w:hAnsi="Arial" w:cs="Arial"/>
          <w:sz w:val="24"/>
          <w:szCs w:val="24"/>
        </w:rPr>
        <w:t>DA</w:t>
      </w:r>
      <w:r w:rsidRPr="00987B25">
        <w:rPr>
          <w:rFonts w:ascii="Arial" w:hAnsi="Arial" w:cs="Arial"/>
          <w:spacing w:val="-4"/>
          <w:sz w:val="24"/>
          <w:szCs w:val="24"/>
        </w:rPr>
        <w:t xml:space="preserve"> </w:t>
      </w:r>
      <w:r w:rsidRPr="00987B25">
        <w:rPr>
          <w:rFonts w:ascii="Arial" w:hAnsi="Arial" w:cs="Arial"/>
          <w:sz w:val="24"/>
          <w:szCs w:val="24"/>
        </w:rPr>
        <w:t>PRESIDÊNCIA</w:t>
      </w:r>
      <w:r w:rsidRPr="00987B25">
        <w:rPr>
          <w:rFonts w:ascii="Arial" w:hAnsi="Arial" w:cs="Arial"/>
          <w:spacing w:val="-4"/>
          <w:sz w:val="24"/>
          <w:szCs w:val="24"/>
        </w:rPr>
        <w:t xml:space="preserve"> </w:t>
      </w:r>
      <w:r w:rsidRPr="00987B25">
        <w:rPr>
          <w:rFonts w:ascii="Arial" w:hAnsi="Arial" w:cs="Arial"/>
          <w:sz w:val="24"/>
          <w:szCs w:val="24"/>
        </w:rPr>
        <w:t>DA</w:t>
      </w:r>
      <w:r w:rsidRPr="00987B25">
        <w:rPr>
          <w:rFonts w:ascii="Arial" w:hAnsi="Arial" w:cs="Arial"/>
          <w:spacing w:val="-4"/>
          <w:sz w:val="24"/>
          <w:szCs w:val="24"/>
        </w:rPr>
        <w:t xml:space="preserve"> </w:t>
      </w:r>
      <w:r w:rsidRPr="00987B25">
        <w:rPr>
          <w:rFonts w:ascii="Arial" w:hAnsi="Arial" w:cs="Arial"/>
          <w:sz w:val="24"/>
          <w:szCs w:val="24"/>
        </w:rPr>
        <w:t>BELÉMPREV, 24 DE ABRIL DE 2025.</w:t>
      </w:r>
    </w:p>
    <w:p w:rsidR="002A2D3A" w:rsidRDefault="002A2D3A" w:rsidP="002A2D3A">
      <w:pPr>
        <w:pStyle w:val="Corpodetexto"/>
        <w:spacing w:before="251"/>
        <w:rPr>
          <w:rFonts w:ascii="Arial" w:hAnsi="Arial" w:cs="Arial"/>
        </w:rPr>
      </w:pPr>
    </w:p>
    <w:p w:rsidR="002A2D3A" w:rsidRPr="00987B25" w:rsidRDefault="002A2D3A" w:rsidP="002A2D3A">
      <w:pPr>
        <w:pStyle w:val="Corpodetexto"/>
        <w:spacing w:before="251"/>
        <w:rPr>
          <w:rFonts w:ascii="Arial" w:hAnsi="Arial" w:cs="Arial"/>
        </w:rPr>
      </w:pPr>
    </w:p>
    <w:p w:rsidR="002A2D3A" w:rsidRPr="00987B25" w:rsidRDefault="002A2D3A" w:rsidP="002A2D3A">
      <w:pPr>
        <w:ind w:left="5" w:right="135"/>
        <w:jc w:val="center"/>
        <w:rPr>
          <w:rFonts w:ascii="Arial" w:hAnsi="Arial" w:cs="Arial"/>
          <w:b/>
          <w:sz w:val="24"/>
          <w:szCs w:val="24"/>
        </w:rPr>
      </w:pPr>
      <w:r w:rsidRPr="00987B25">
        <w:rPr>
          <w:rFonts w:ascii="Arial" w:hAnsi="Arial" w:cs="Arial"/>
          <w:b/>
          <w:sz w:val="24"/>
          <w:szCs w:val="24"/>
        </w:rPr>
        <w:t>ORLANDO</w:t>
      </w:r>
      <w:r w:rsidRPr="00987B25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987B25">
        <w:rPr>
          <w:rFonts w:ascii="Arial" w:hAnsi="Arial" w:cs="Arial"/>
          <w:b/>
          <w:sz w:val="24"/>
          <w:szCs w:val="24"/>
        </w:rPr>
        <w:t>REIS</w:t>
      </w:r>
      <w:r w:rsidRPr="00987B25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987B25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265D16" w:rsidRDefault="002A2D3A" w:rsidP="007C2DB8">
      <w:pPr>
        <w:spacing w:before="2"/>
        <w:ind w:right="136"/>
        <w:jc w:val="center"/>
        <w:rPr>
          <w:sz w:val="20"/>
        </w:rPr>
      </w:pPr>
      <w:r w:rsidRPr="00987B25">
        <w:rPr>
          <w:rFonts w:ascii="Arial" w:hAnsi="Arial" w:cs="Arial"/>
          <w:sz w:val="24"/>
          <w:szCs w:val="24"/>
        </w:rPr>
        <w:t>Presidente</w:t>
      </w:r>
      <w:r w:rsidRPr="00987B25">
        <w:rPr>
          <w:rFonts w:ascii="Arial" w:hAnsi="Arial" w:cs="Arial"/>
          <w:spacing w:val="-5"/>
          <w:sz w:val="24"/>
          <w:szCs w:val="24"/>
        </w:rPr>
        <w:t xml:space="preserve"> </w:t>
      </w:r>
      <w:r w:rsidRPr="00987B25">
        <w:rPr>
          <w:rFonts w:ascii="Arial" w:hAnsi="Arial" w:cs="Arial"/>
          <w:sz w:val="24"/>
          <w:szCs w:val="24"/>
        </w:rPr>
        <w:t>da</w:t>
      </w:r>
      <w:r w:rsidRPr="00987B25">
        <w:rPr>
          <w:rFonts w:ascii="Arial" w:hAnsi="Arial" w:cs="Arial"/>
          <w:spacing w:val="-5"/>
          <w:sz w:val="24"/>
          <w:szCs w:val="24"/>
        </w:rPr>
        <w:t xml:space="preserve"> </w:t>
      </w:r>
      <w:r w:rsidRPr="00987B25">
        <w:rPr>
          <w:rFonts w:ascii="Arial" w:hAnsi="Arial" w:cs="Arial"/>
          <w:spacing w:val="-2"/>
          <w:sz w:val="24"/>
          <w:szCs w:val="24"/>
        </w:rPr>
        <w:t>BELÉMPREV</w:t>
      </w:r>
    </w:p>
    <w:sectPr w:rsidR="00265D16" w:rsidSect="002A2D3A">
      <w:pgSz w:w="11910" w:h="16850"/>
      <w:pgMar w:top="1440" w:right="853" w:bottom="709" w:left="108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C2DB8">
      <w:r>
        <w:separator/>
      </w:r>
    </w:p>
  </w:endnote>
  <w:endnote w:type="continuationSeparator" w:id="0">
    <w:p w:rsidR="00000000" w:rsidRDefault="007C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C2DB8">
      <w:r>
        <w:separator/>
      </w:r>
    </w:p>
  </w:footnote>
  <w:footnote w:type="continuationSeparator" w:id="0">
    <w:p w:rsidR="00000000" w:rsidRDefault="007C2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64D08"/>
    <w:multiLevelType w:val="hybridMultilevel"/>
    <w:tmpl w:val="1518C05C"/>
    <w:lvl w:ilvl="0" w:tplc="35742024">
      <w:start w:val="1"/>
      <w:numFmt w:val="upperRoman"/>
      <w:lvlText w:val="%1"/>
      <w:lvlJc w:val="left"/>
      <w:pPr>
        <w:ind w:left="1419" w:hanging="197"/>
        <w:jc w:val="left"/>
      </w:pPr>
      <w:rPr>
        <w:rFonts w:ascii="Arial MT" w:eastAsia="Arial MT" w:hAnsi="Arial MT" w:cs="Arial MT" w:hint="default"/>
        <w:b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832D472">
      <w:numFmt w:val="bullet"/>
      <w:lvlText w:val="•"/>
      <w:lvlJc w:val="left"/>
      <w:pPr>
        <w:ind w:left="2355" w:hanging="197"/>
      </w:pPr>
      <w:rPr>
        <w:rFonts w:hint="default"/>
        <w:lang w:val="pt-PT" w:eastAsia="en-US" w:bidi="ar-SA"/>
      </w:rPr>
    </w:lvl>
    <w:lvl w:ilvl="2" w:tplc="C79C2DE6">
      <w:numFmt w:val="bullet"/>
      <w:lvlText w:val="•"/>
      <w:lvlJc w:val="left"/>
      <w:pPr>
        <w:ind w:left="3290" w:hanging="197"/>
      </w:pPr>
      <w:rPr>
        <w:rFonts w:hint="default"/>
        <w:lang w:val="pt-PT" w:eastAsia="en-US" w:bidi="ar-SA"/>
      </w:rPr>
    </w:lvl>
    <w:lvl w:ilvl="3" w:tplc="4BBA819A">
      <w:numFmt w:val="bullet"/>
      <w:lvlText w:val="•"/>
      <w:lvlJc w:val="left"/>
      <w:pPr>
        <w:ind w:left="4226" w:hanging="197"/>
      </w:pPr>
      <w:rPr>
        <w:rFonts w:hint="default"/>
        <w:lang w:val="pt-PT" w:eastAsia="en-US" w:bidi="ar-SA"/>
      </w:rPr>
    </w:lvl>
    <w:lvl w:ilvl="4" w:tplc="6686C12C">
      <w:numFmt w:val="bullet"/>
      <w:lvlText w:val="•"/>
      <w:lvlJc w:val="left"/>
      <w:pPr>
        <w:ind w:left="5161" w:hanging="197"/>
      </w:pPr>
      <w:rPr>
        <w:rFonts w:hint="default"/>
        <w:lang w:val="pt-PT" w:eastAsia="en-US" w:bidi="ar-SA"/>
      </w:rPr>
    </w:lvl>
    <w:lvl w:ilvl="5" w:tplc="3BD4C406">
      <w:numFmt w:val="bullet"/>
      <w:lvlText w:val="•"/>
      <w:lvlJc w:val="left"/>
      <w:pPr>
        <w:ind w:left="6096" w:hanging="197"/>
      </w:pPr>
      <w:rPr>
        <w:rFonts w:hint="default"/>
        <w:lang w:val="pt-PT" w:eastAsia="en-US" w:bidi="ar-SA"/>
      </w:rPr>
    </w:lvl>
    <w:lvl w:ilvl="6" w:tplc="D110C91A">
      <w:numFmt w:val="bullet"/>
      <w:lvlText w:val="•"/>
      <w:lvlJc w:val="left"/>
      <w:pPr>
        <w:ind w:left="7032" w:hanging="197"/>
      </w:pPr>
      <w:rPr>
        <w:rFonts w:hint="default"/>
        <w:lang w:val="pt-PT" w:eastAsia="en-US" w:bidi="ar-SA"/>
      </w:rPr>
    </w:lvl>
    <w:lvl w:ilvl="7" w:tplc="62AE2DEC">
      <w:numFmt w:val="bullet"/>
      <w:lvlText w:val="•"/>
      <w:lvlJc w:val="left"/>
      <w:pPr>
        <w:ind w:left="7967" w:hanging="197"/>
      </w:pPr>
      <w:rPr>
        <w:rFonts w:hint="default"/>
        <w:lang w:val="pt-PT" w:eastAsia="en-US" w:bidi="ar-SA"/>
      </w:rPr>
    </w:lvl>
    <w:lvl w:ilvl="8" w:tplc="43D6DA54">
      <w:numFmt w:val="bullet"/>
      <w:lvlText w:val="•"/>
      <w:lvlJc w:val="left"/>
      <w:pPr>
        <w:ind w:left="8902" w:hanging="197"/>
      </w:pPr>
      <w:rPr>
        <w:rFonts w:hint="default"/>
        <w:lang w:val="pt-PT" w:eastAsia="en-US" w:bidi="ar-SA"/>
      </w:rPr>
    </w:lvl>
  </w:abstractNum>
  <w:abstractNum w:abstractNumId="1">
    <w:nsid w:val="45284A06"/>
    <w:multiLevelType w:val="hybridMultilevel"/>
    <w:tmpl w:val="F40AC546"/>
    <w:lvl w:ilvl="0" w:tplc="A442FB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265D16"/>
    <w:rsid w:val="00265D16"/>
    <w:rsid w:val="002A2D3A"/>
    <w:rsid w:val="00482217"/>
    <w:rsid w:val="007C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19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37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19" w:right="43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A2D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2D3A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19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37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19" w:right="43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A2D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2D3A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3</cp:revision>
  <cp:lastPrinted>2025-04-25T12:56:00Z</cp:lastPrinted>
  <dcterms:created xsi:type="dcterms:W3CDTF">2025-04-25T12:53:00Z</dcterms:created>
  <dcterms:modified xsi:type="dcterms:W3CDTF">2025-04-25T12:56:00Z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2025-04-25T00:00:00Z</vt:filetime>
  </property>
</Properties>
</file>