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29" w:rsidRDefault="001C282D" w:rsidP="002C2929">
      <w:pPr>
        <w:pStyle w:val="Corpodetexto"/>
        <w:rPr>
          <w:rFonts w:ascii="Times New Roman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0CEB3DB9" wp14:editId="37AB905D">
            <wp:simplePos x="0" y="0"/>
            <wp:positionH relativeFrom="column">
              <wp:posOffset>854075</wp:posOffset>
            </wp:positionH>
            <wp:positionV relativeFrom="paragraph">
              <wp:posOffset>-349885</wp:posOffset>
            </wp:positionV>
            <wp:extent cx="4540250" cy="84645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95A" w:rsidRDefault="001C282D" w:rsidP="002C2929">
      <w:pPr>
        <w:pStyle w:val="Ttulo1"/>
        <w:tabs>
          <w:tab w:val="left" w:pos="2101"/>
        </w:tabs>
        <w:ind w:left="260"/>
        <w:jc w:val="both"/>
        <w:rPr>
          <w:u w:val="none"/>
        </w:rPr>
      </w:pPr>
      <w:r>
        <w:t>PORTARIA</w:t>
      </w:r>
      <w:r>
        <w:rPr>
          <w:spacing w:val="-6"/>
        </w:rPr>
        <w:t xml:space="preserve"> </w:t>
      </w:r>
      <w:r>
        <w:rPr>
          <w:spacing w:val="-5"/>
        </w:rPr>
        <w:t>N</w:t>
      </w:r>
      <w:r w:rsidR="00003004">
        <w:rPr>
          <w:spacing w:val="-5"/>
        </w:rPr>
        <w:t>.</w:t>
      </w:r>
      <w:r>
        <w:rPr>
          <w:spacing w:val="-5"/>
        </w:rPr>
        <w:t>º</w:t>
      </w:r>
      <w:r w:rsidR="00003004">
        <w:rPr>
          <w:spacing w:val="-5"/>
        </w:rPr>
        <w:t xml:space="preserve"> 159</w:t>
      </w:r>
      <w:r>
        <w:rPr>
          <w:spacing w:val="-2"/>
        </w:rPr>
        <w:t>/2025-GP/BELÉMPREV</w:t>
      </w:r>
    </w:p>
    <w:p w:rsidR="004F095A" w:rsidRDefault="004F095A" w:rsidP="002C2929">
      <w:pPr>
        <w:pStyle w:val="Corpodetexto"/>
        <w:jc w:val="both"/>
        <w:rPr>
          <w:rFonts w:ascii="Arial"/>
          <w:b/>
        </w:rPr>
      </w:pPr>
    </w:p>
    <w:p w:rsidR="004F095A" w:rsidRDefault="001C282D" w:rsidP="002C2929">
      <w:pPr>
        <w:pStyle w:val="Corpodetexto"/>
        <w:ind w:left="260" w:right="4"/>
        <w:jc w:val="both"/>
      </w:pPr>
      <w:r>
        <w:rPr>
          <w:rFonts w:ascii="Arial" w:hAnsi="Arial"/>
          <w:b/>
          <w:u w:val="single"/>
        </w:rPr>
        <w:t>O</w:t>
      </w:r>
      <w:r>
        <w:rPr>
          <w:rFonts w:ascii="Arial" w:hAnsi="Arial"/>
          <w:b/>
          <w:spacing w:val="-13"/>
          <w:u w:val="single"/>
        </w:rPr>
        <w:t xml:space="preserve"> </w:t>
      </w:r>
      <w:r>
        <w:rPr>
          <w:rFonts w:ascii="Arial" w:hAnsi="Arial"/>
          <w:b/>
          <w:u w:val="single"/>
        </w:rPr>
        <w:t>PRESIDENTE</w:t>
      </w:r>
      <w:r>
        <w:rPr>
          <w:rFonts w:ascii="Arial" w:hAnsi="Arial"/>
          <w:b/>
          <w:spacing w:val="-10"/>
          <w:u w:val="single"/>
        </w:rPr>
        <w:t xml:space="preserve"> </w:t>
      </w:r>
      <w:r>
        <w:rPr>
          <w:rFonts w:ascii="Arial" w:hAnsi="Arial"/>
          <w:b/>
          <w:u w:val="single"/>
        </w:rPr>
        <w:t>DA</w:t>
      </w:r>
      <w:r>
        <w:rPr>
          <w:rFonts w:ascii="Arial" w:hAnsi="Arial"/>
          <w:b/>
          <w:spacing w:val="-17"/>
          <w:u w:val="single"/>
        </w:rPr>
        <w:t xml:space="preserve"> </w:t>
      </w:r>
      <w:r>
        <w:rPr>
          <w:rFonts w:ascii="Arial" w:hAnsi="Arial"/>
          <w:b/>
          <w:u w:val="single"/>
        </w:rPr>
        <w:t>BELÉMPREV</w:t>
      </w:r>
      <w:r>
        <w:t>,</w:t>
      </w:r>
      <w:r>
        <w:rPr>
          <w:spacing w:val="-13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atribuições</w:t>
      </w:r>
      <w:r>
        <w:rPr>
          <w:spacing w:val="-12"/>
        </w:rPr>
        <w:t xml:space="preserve"> </w:t>
      </w:r>
      <w:r>
        <w:t>legais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lhe</w:t>
      </w:r>
      <w:r>
        <w:rPr>
          <w:spacing w:val="-10"/>
        </w:rPr>
        <w:t xml:space="preserve"> </w:t>
      </w:r>
      <w:r>
        <w:t>conferem a Lei Municipal nº 9.286/2017-IPMB, de 26/06/2017, Lei Municipal 10.037, de 24/04/2024 e o Decreto nº. 113.318/2025 – PMB, de 02/01/2025, e;</w:t>
      </w:r>
    </w:p>
    <w:p w:rsidR="004F095A" w:rsidRDefault="004F095A" w:rsidP="002C2929">
      <w:pPr>
        <w:pStyle w:val="Corpodetexto"/>
        <w:spacing w:before="96"/>
        <w:jc w:val="both"/>
      </w:pPr>
    </w:p>
    <w:p w:rsidR="004F095A" w:rsidRDefault="001C282D" w:rsidP="002C2929">
      <w:pPr>
        <w:pStyle w:val="Corpodetexto"/>
        <w:spacing w:line="237" w:lineRule="auto"/>
        <w:ind w:left="253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requerente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habilitou</w:t>
      </w:r>
      <w:r>
        <w:rPr>
          <w:spacing w:val="80"/>
        </w:rPr>
        <w:t xml:space="preserve"> </w:t>
      </w:r>
      <w:r>
        <w:t>através</w:t>
      </w:r>
      <w:r>
        <w:rPr>
          <w:spacing w:val="80"/>
        </w:rPr>
        <w:t xml:space="preserve"> </w:t>
      </w:r>
      <w:r>
        <w:t>dos</w:t>
      </w:r>
      <w:r>
        <w:rPr>
          <w:spacing w:val="80"/>
        </w:rPr>
        <w:t xml:space="preserve"> </w:t>
      </w:r>
      <w:r>
        <w:t>documentos necessários ao benefício de Pensão, atendendo aos critérios exigidos em Lei;</w:t>
      </w:r>
    </w:p>
    <w:p w:rsidR="004F095A" w:rsidRDefault="004F095A" w:rsidP="002C2929">
      <w:pPr>
        <w:pStyle w:val="Corpodetexto"/>
        <w:spacing w:before="1"/>
        <w:jc w:val="both"/>
      </w:pPr>
    </w:p>
    <w:p w:rsidR="004F095A" w:rsidRDefault="001C282D" w:rsidP="002C2929">
      <w:pPr>
        <w:pStyle w:val="Corpodetexto"/>
        <w:tabs>
          <w:tab w:val="left" w:pos="2555"/>
          <w:tab w:val="left" w:pos="3138"/>
          <w:tab w:val="left" w:pos="4201"/>
          <w:tab w:val="left" w:pos="4796"/>
          <w:tab w:val="left" w:pos="5961"/>
          <w:tab w:val="left" w:pos="7130"/>
        </w:tabs>
        <w:ind w:left="253" w:right="-230"/>
      </w:pPr>
      <w:r>
        <w:rPr>
          <w:rFonts w:ascii="Arial" w:hAnsi="Arial"/>
          <w:b/>
          <w:spacing w:val="-2"/>
        </w:rPr>
        <w:t>CONSIDERANDO</w:t>
      </w:r>
      <w:r>
        <w:rPr>
          <w:rFonts w:ascii="Arial" w:hAnsi="Arial"/>
          <w:b/>
        </w:rPr>
        <w:tab/>
      </w:r>
      <w:r>
        <w:rPr>
          <w:spacing w:val="-6"/>
        </w:rPr>
        <w:t>os</w:t>
      </w:r>
      <w:r>
        <w:tab/>
      </w:r>
      <w:r>
        <w:rPr>
          <w:spacing w:val="-2"/>
        </w:rPr>
        <w:t>termos</w:t>
      </w:r>
      <w:r>
        <w:tab/>
      </w:r>
      <w:r>
        <w:rPr>
          <w:spacing w:val="-6"/>
        </w:rPr>
        <w:t>do</w:t>
      </w:r>
      <w:r>
        <w:tab/>
      </w:r>
      <w:r>
        <w:rPr>
          <w:spacing w:val="-2"/>
        </w:rPr>
        <w:t>Parecer</w:t>
      </w:r>
      <w:r>
        <w:tab/>
      </w:r>
      <w:r>
        <w:rPr>
          <w:spacing w:val="-2"/>
        </w:rPr>
        <w:t>Jurídico</w:t>
      </w:r>
      <w:r>
        <w:tab/>
      </w:r>
      <w:r>
        <w:rPr>
          <w:spacing w:val="-4"/>
        </w:rPr>
        <w:t>n.º</w:t>
      </w:r>
      <w:r>
        <w:tab/>
      </w:r>
      <w:r>
        <w:rPr>
          <w:spacing w:val="-2"/>
        </w:rPr>
        <w:t xml:space="preserve">035/2025- </w:t>
      </w:r>
      <w:r>
        <w:t>PROJUR/BELÉMPREV, constante nos autos do Processo n°. 2025.07.00258P.</w:t>
      </w:r>
    </w:p>
    <w:p w:rsidR="004F095A" w:rsidRDefault="004F095A" w:rsidP="002C2929">
      <w:pPr>
        <w:pStyle w:val="Corpodetexto"/>
        <w:jc w:val="both"/>
      </w:pPr>
    </w:p>
    <w:p w:rsidR="004F095A" w:rsidRDefault="001C282D" w:rsidP="002C2929">
      <w:pPr>
        <w:pStyle w:val="Ttulo1"/>
        <w:spacing w:before="1"/>
        <w:ind w:left="282"/>
        <w:jc w:val="both"/>
        <w:rPr>
          <w:u w:val="none"/>
        </w:rPr>
      </w:pPr>
      <w:r>
        <w:rPr>
          <w:spacing w:val="-2"/>
          <w:u w:val="thick"/>
        </w:rPr>
        <w:t>RESOLVE:</w:t>
      </w:r>
    </w:p>
    <w:p w:rsidR="004F095A" w:rsidRDefault="004F095A" w:rsidP="002C2929">
      <w:pPr>
        <w:pStyle w:val="Corpodetexto"/>
        <w:spacing w:before="105"/>
        <w:jc w:val="both"/>
        <w:rPr>
          <w:rFonts w:ascii="Arial"/>
          <w:b/>
        </w:rPr>
      </w:pPr>
    </w:p>
    <w:p w:rsidR="004F095A" w:rsidRDefault="001C282D" w:rsidP="002C2929">
      <w:pPr>
        <w:pStyle w:val="PargrafodaLista"/>
        <w:numPr>
          <w:ilvl w:val="0"/>
          <w:numId w:val="1"/>
        </w:numPr>
        <w:tabs>
          <w:tab w:val="left" w:pos="513"/>
        </w:tabs>
        <w:spacing w:line="275" w:lineRule="exact"/>
        <w:ind w:left="282" w:right="132" w:firstLine="2"/>
        <w:jc w:val="both"/>
      </w:pPr>
      <w:r w:rsidRPr="002C2929">
        <w:rPr>
          <w:rFonts w:ascii="Arial" w:hAnsi="Arial"/>
          <w:b/>
          <w:sz w:val="24"/>
        </w:rPr>
        <w:t>-</w:t>
      </w:r>
      <w:r w:rsidRPr="002C2929">
        <w:rPr>
          <w:rFonts w:ascii="Arial" w:hAnsi="Arial"/>
          <w:b/>
          <w:spacing w:val="-19"/>
          <w:sz w:val="24"/>
        </w:rPr>
        <w:t xml:space="preserve"> </w:t>
      </w:r>
      <w:r w:rsidRPr="002C2929">
        <w:rPr>
          <w:rFonts w:ascii="Arial" w:hAnsi="Arial"/>
          <w:b/>
          <w:sz w:val="24"/>
        </w:rPr>
        <w:t>CONCEDER</w:t>
      </w:r>
      <w:r w:rsidRPr="002C2929">
        <w:rPr>
          <w:rFonts w:ascii="Arial" w:hAnsi="Arial"/>
          <w:b/>
          <w:spacing w:val="-17"/>
          <w:sz w:val="24"/>
        </w:rPr>
        <w:t xml:space="preserve"> </w:t>
      </w:r>
      <w:r>
        <w:rPr>
          <w:sz w:val="24"/>
        </w:rPr>
        <w:t>o</w:t>
      </w:r>
      <w:r w:rsidRPr="002C2929">
        <w:rPr>
          <w:spacing w:val="-14"/>
          <w:sz w:val="24"/>
        </w:rPr>
        <w:t xml:space="preserve"> </w:t>
      </w:r>
      <w:r>
        <w:rPr>
          <w:sz w:val="24"/>
        </w:rPr>
        <w:t>benefício</w:t>
      </w:r>
      <w:r w:rsidRPr="002C2929">
        <w:rPr>
          <w:spacing w:val="-14"/>
          <w:sz w:val="24"/>
        </w:rPr>
        <w:t xml:space="preserve"> </w:t>
      </w:r>
      <w:r>
        <w:rPr>
          <w:sz w:val="24"/>
        </w:rPr>
        <w:t>de</w:t>
      </w:r>
      <w:r w:rsidRPr="002C2929">
        <w:rPr>
          <w:spacing w:val="-15"/>
          <w:sz w:val="24"/>
        </w:rPr>
        <w:t xml:space="preserve"> </w:t>
      </w:r>
      <w:r w:rsidRPr="002C2929">
        <w:rPr>
          <w:rFonts w:ascii="Arial" w:hAnsi="Arial"/>
          <w:b/>
          <w:sz w:val="24"/>
        </w:rPr>
        <w:t>PENSÃO</w:t>
      </w:r>
      <w:r w:rsidRPr="002C2929">
        <w:rPr>
          <w:rFonts w:ascii="Arial" w:hAnsi="Arial"/>
          <w:b/>
          <w:spacing w:val="-14"/>
          <w:sz w:val="24"/>
        </w:rPr>
        <w:t xml:space="preserve"> </w:t>
      </w:r>
      <w:r w:rsidRPr="002C2929">
        <w:rPr>
          <w:rFonts w:ascii="Arial" w:hAnsi="Arial"/>
          <w:b/>
          <w:sz w:val="24"/>
        </w:rPr>
        <w:t>POR</w:t>
      </w:r>
      <w:r w:rsidRPr="002C2929">
        <w:rPr>
          <w:rFonts w:ascii="Arial" w:hAnsi="Arial"/>
          <w:b/>
          <w:spacing w:val="-16"/>
          <w:sz w:val="24"/>
        </w:rPr>
        <w:t xml:space="preserve"> </w:t>
      </w:r>
      <w:r w:rsidRPr="002C2929">
        <w:rPr>
          <w:rFonts w:ascii="Arial" w:hAnsi="Arial"/>
          <w:b/>
          <w:sz w:val="24"/>
        </w:rPr>
        <w:t>MORTE</w:t>
      </w:r>
      <w:r w:rsidRPr="002C2929">
        <w:rPr>
          <w:rFonts w:ascii="Arial" w:hAnsi="Arial"/>
          <w:b/>
          <w:spacing w:val="-15"/>
          <w:sz w:val="24"/>
        </w:rPr>
        <w:t xml:space="preserve"> </w:t>
      </w:r>
      <w:r>
        <w:rPr>
          <w:sz w:val="24"/>
        </w:rPr>
        <w:t>de</w:t>
      </w:r>
      <w:r w:rsidRPr="002C2929">
        <w:rPr>
          <w:spacing w:val="-14"/>
          <w:sz w:val="24"/>
        </w:rPr>
        <w:t xml:space="preserve"> </w:t>
      </w:r>
      <w:r w:rsidRPr="002C2929">
        <w:rPr>
          <w:rFonts w:ascii="Arial" w:hAnsi="Arial"/>
          <w:b/>
          <w:sz w:val="24"/>
        </w:rPr>
        <w:t>DEOLINDA</w:t>
      </w:r>
      <w:r w:rsidRPr="002C2929">
        <w:rPr>
          <w:rFonts w:ascii="Arial" w:hAnsi="Arial"/>
          <w:b/>
          <w:spacing w:val="-17"/>
          <w:sz w:val="24"/>
        </w:rPr>
        <w:t xml:space="preserve"> </w:t>
      </w:r>
      <w:r w:rsidRPr="002C2929">
        <w:rPr>
          <w:rFonts w:ascii="Arial" w:hAnsi="Arial"/>
          <w:b/>
          <w:spacing w:val="-2"/>
          <w:sz w:val="24"/>
        </w:rPr>
        <w:t>GIMAQUE</w:t>
      </w:r>
      <w:r w:rsidR="002C2929">
        <w:rPr>
          <w:rFonts w:ascii="Arial" w:hAnsi="Arial"/>
          <w:b/>
          <w:spacing w:val="-2"/>
          <w:sz w:val="24"/>
        </w:rPr>
        <w:t xml:space="preserve"> </w:t>
      </w:r>
      <w:r w:rsidRPr="002C2929">
        <w:rPr>
          <w:rFonts w:ascii="Arial" w:hAnsi="Arial"/>
          <w:b/>
        </w:rPr>
        <w:t>TEIXEIRA</w:t>
      </w:r>
      <w:r>
        <w:t xml:space="preserve">, aposentada desta PMB/BELÉMPREV, ocorrida em 18.09.2024, cf. Certidão de Óbito nº 0011040 15; matrícula n° 0010189-0125; a seu cônjuge, Sr. </w:t>
      </w:r>
      <w:r w:rsidRPr="002C2929">
        <w:rPr>
          <w:rFonts w:ascii="Arial" w:hAnsi="Arial"/>
          <w:b/>
        </w:rPr>
        <w:t>DOVAL BARBOSA TEIXEIRA</w:t>
      </w:r>
      <w:r>
        <w:t>, CPF nº 124.489.312-91;</w:t>
      </w:r>
      <w:r w:rsidRPr="002C2929">
        <w:rPr>
          <w:spacing w:val="40"/>
        </w:rPr>
        <w:t xml:space="preserve"> </w:t>
      </w:r>
      <w:r>
        <w:t>consoante disposto no art. 40, §7º da Constituição Federal/1988, com redação dada pela Emenda Constitucional</w:t>
      </w:r>
      <w:r w:rsidRPr="002C2929">
        <w:rPr>
          <w:spacing w:val="-5"/>
        </w:rPr>
        <w:t xml:space="preserve"> </w:t>
      </w:r>
      <w:r>
        <w:t>nº</w:t>
      </w:r>
      <w:r w:rsidRPr="002C2929">
        <w:rPr>
          <w:spacing w:val="-3"/>
        </w:rPr>
        <w:t xml:space="preserve"> </w:t>
      </w:r>
      <w:r>
        <w:t>41/2003;</w:t>
      </w:r>
      <w:r w:rsidRPr="002C2929">
        <w:rPr>
          <w:spacing w:val="-6"/>
        </w:rPr>
        <w:t xml:space="preserve"> </w:t>
      </w:r>
      <w:r>
        <w:t>art.</w:t>
      </w:r>
      <w:r w:rsidRPr="002C2929">
        <w:rPr>
          <w:spacing w:val="-4"/>
        </w:rPr>
        <w:t xml:space="preserve"> </w:t>
      </w:r>
      <w:r>
        <w:t>1º</w:t>
      </w:r>
      <w:r w:rsidRPr="002C2929">
        <w:rPr>
          <w:spacing w:val="-3"/>
        </w:rPr>
        <w:t xml:space="preserve"> </w:t>
      </w:r>
      <w:r>
        <w:t>da</w:t>
      </w:r>
      <w:r w:rsidRPr="002C2929">
        <w:rPr>
          <w:spacing w:val="-6"/>
        </w:rPr>
        <w:t xml:space="preserve"> </w:t>
      </w:r>
      <w:r>
        <w:t>Lei</w:t>
      </w:r>
      <w:r w:rsidRPr="002C2929">
        <w:rPr>
          <w:spacing w:val="-5"/>
        </w:rPr>
        <w:t xml:space="preserve"> </w:t>
      </w:r>
      <w:r>
        <w:t>Federal</w:t>
      </w:r>
      <w:r w:rsidRPr="002C2929">
        <w:rPr>
          <w:spacing w:val="-5"/>
        </w:rPr>
        <w:t xml:space="preserve"> </w:t>
      </w:r>
      <w:r>
        <w:t>nº</w:t>
      </w:r>
      <w:r w:rsidRPr="002C2929">
        <w:rPr>
          <w:spacing w:val="-3"/>
        </w:rPr>
        <w:t xml:space="preserve"> </w:t>
      </w:r>
      <w:r>
        <w:t>10.887/2004; nos</w:t>
      </w:r>
      <w:r w:rsidRPr="002C2929">
        <w:rPr>
          <w:spacing w:val="-4"/>
        </w:rPr>
        <w:t xml:space="preserve"> </w:t>
      </w:r>
      <w:r>
        <w:t>arts.</w:t>
      </w:r>
      <w:r w:rsidRPr="002C2929">
        <w:rPr>
          <w:spacing w:val="-4"/>
        </w:rPr>
        <w:t xml:space="preserve"> </w:t>
      </w:r>
      <w:proofErr w:type="gramStart"/>
      <w:r>
        <w:t>1º,</w:t>
      </w:r>
      <w:r w:rsidRPr="002C2929">
        <w:rPr>
          <w:spacing w:val="-4"/>
        </w:rPr>
        <w:t xml:space="preserve"> </w:t>
      </w:r>
      <w:r>
        <w:t>2º</w:t>
      </w:r>
      <w:r w:rsidRPr="002C2929">
        <w:rPr>
          <w:spacing w:val="-6"/>
        </w:rPr>
        <w:t xml:space="preserve"> </w:t>
      </w:r>
      <w:r>
        <w:t>e art.</w:t>
      </w:r>
      <w:proofErr w:type="gramEnd"/>
      <w:r>
        <w:t xml:space="preserve"> 28, I da Lei 8.466/2005; arts. </w:t>
      </w:r>
      <w:proofErr w:type="gramStart"/>
      <w:r>
        <w:t>1º e 2º, I</w:t>
      </w:r>
      <w:proofErr w:type="gramEnd"/>
      <w:r>
        <w:t xml:space="preserve"> e o art. 10, VII, “b” item “6” da lei nº 9.448/2019, no valor total de R$ </w:t>
      </w:r>
      <w:r w:rsidRPr="002C2929">
        <w:rPr>
          <w:b/>
        </w:rPr>
        <w:t>2.507,65</w:t>
      </w:r>
      <w:r>
        <w:t xml:space="preserve"> (dois mil, quinhentos e sete reais e sessenta e cinco centavos).</w:t>
      </w:r>
    </w:p>
    <w:p w:rsidR="004F095A" w:rsidRDefault="004F095A" w:rsidP="002C2929">
      <w:pPr>
        <w:pStyle w:val="Corpodetexto"/>
        <w:spacing w:before="2"/>
        <w:jc w:val="both"/>
      </w:pPr>
    </w:p>
    <w:p w:rsidR="004F095A" w:rsidRDefault="001C282D" w:rsidP="002C2929">
      <w:pPr>
        <w:pStyle w:val="PargrafodaLista"/>
        <w:numPr>
          <w:ilvl w:val="0"/>
          <w:numId w:val="1"/>
        </w:numPr>
        <w:tabs>
          <w:tab w:val="left" w:pos="549"/>
        </w:tabs>
        <w:ind w:left="282" w:right="142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sz w:val="24"/>
        </w:rPr>
        <w:t>Esta</w:t>
      </w:r>
      <w:r>
        <w:rPr>
          <w:spacing w:val="40"/>
          <w:sz w:val="24"/>
        </w:rPr>
        <w:t xml:space="preserve"> </w:t>
      </w:r>
      <w:r>
        <w:rPr>
          <w:sz w:val="24"/>
        </w:rPr>
        <w:t>Portaria</w:t>
      </w:r>
      <w:r>
        <w:rPr>
          <w:spacing w:val="40"/>
          <w:sz w:val="24"/>
        </w:rPr>
        <w:t xml:space="preserve"> </w:t>
      </w:r>
      <w:r>
        <w:rPr>
          <w:sz w:val="24"/>
        </w:rPr>
        <w:t>entrará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vigor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data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sua</w:t>
      </w:r>
      <w:r>
        <w:rPr>
          <w:spacing w:val="40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efeitos</w:t>
      </w:r>
      <w:r>
        <w:rPr>
          <w:spacing w:val="80"/>
          <w:sz w:val="24"/>
        </w:rPr>
        <w:t xml:space="preserve"> </w:t>
      </w:r>
      <w:r>
        <w:rPr>
          <w:sz w:val="24"/>
        </w:rPr>
        <w:t>financeiros retroativos à data do óbito.</w:t>
      </w:r>
    </w:p>
    <w:p w:rsidR="004F095A" w:rsidRDefault="004F095A" w:rsidP="002C2929">
      <w:pPr>
        <w:pStyle w:val="Corpodetexto"/>
        <w:spacing w:before="163"/>
        <w:jc w:val="both"/>
      </w:pPr>
    </w:p>
    <w:p w:rsidR="004F095A" w:rsidRDefault="001C282D" w:rsidP="002C2929">
      <w:pPr>
        <w:pStyle w:val="PargrafodaLista"/>
        <w:numPr>
          <w:ilvl w:val="0"/>
          <w:numId w:val="1"/>
        </w:numPr>
        <w:tabs>
          <w:tab w:val="left" w:pos="549"/>
        </w:tabs>
        <w:spacing w:line="237" w:lineRule="auto"/>
        <w:ind w:left="282" w:right="515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z w:val="24"/>
        </w:rPr>
        <w:t>prejuízo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hipóteses</w:t>
      </w:r>
      <w:r>
        <w:rPr>
          <w:spacing w:val="-2"/>
          <w:sz w:val="24"/>
        </w:rPr>
        <w:t xml:space="preserve"> </w:t>
      </w:r>
      <w:r>
        <w:rPr>
          <w:sz w:val="24"/>
        </w:rPr>
        <w:t>legais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perda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qualidade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beneficiário, essa pensão será devida de forma indeterminada.</w:t>
      </w:r>
    </w:p>
    <w:p w:rsidR="004F095A" w:rsidRDefault="004F095A" w:rsidP="002C2929">
      <w:pPr>
        <w:pStyle w:val="Corpodetexto"/>
        <w:spacing w:before="253"/>
        <w:jc w:val="both"/>
      </w:pPr>
    </w:p>
    <w:p w:rsidR="00CB7DD1" w:rsidRPr="00983081" w:rsidRDefault="00CB7DD1" w:rsidP="002C2929">
      <w:pPr>
        <w:pStyle w:val="Corpodetexto"/>
        <w:ind w:firstLine="282"/>
        <w:jc w:val="both"/>
        <w:rPr>
          <w:rFonts w:ascii="Arial" w:hAnsi="Arial" w:cs="Arial"/>
          <w:b/>
        </w:rPr>
      </w:pPr>
      <w:r w:rsidRPr="00983081">
        <w:rPr>
          <w:rFonts w:ascii="Arial" w:hAnsi="Arial" w:cs="Arial"/>
          <w:b/>
        </w:rPr>
        <w:t>DÊ-SE</w:t>
      </w:r>
      <w:r w:rsidRPr="00983081">
        <w:rPr>
          <w:rFonts w:ascii="Arial" w:hAnsi="Arial" w:cs="Arial"/>
          <w:b/>
          <w:spacing w:val="-7"/>
        </w:rPr>
        <w:t xml:space="preserve"> </w:t>
      </w:r>
      <w:r w:rsidRPr="00983081">
        <w:rPr>
          <w:rFonts w:ascii="Arial" w:hAnsi="Arial" w:cs="Arial"/>
          <w:b/>
        </w:rPr>
        <w:t>CIÊNCIA,</w:t>
      </w:r>
      <w:r w:rsidRPr="00983081">
        <w:rPr>
          <w:rFonts w:ascii="Arial" w:hAnsi="Arial" w:cs="Arial"/>
          <w:b/>
          <w:spacing w:val="-7"/>
        </w:rPr>
        <w:t xml:space="preserve"> </w:t>
      </w:r>
      <w:r w:rsidRPr="00983081">
        <w:rPr>
          <w:rFonts w:ascii="Arial" w:hAnsi="Arial" w:cs="Arial"/>
          <w:b/>
        </w:rPr>
        <w:t>CUMPRA-SE</w:t>
      </w:r>
      <w:r w:rsidRPr="00983081">
        <w:rPr>
          <w:rFonts w:ascii="Arial" w:hAnsi="Arial" w:cs="Arial"/>
          <w:b/>
          <w:spacing w:val="-5"/>
        </w:rPr>
        <w:t xml:space="preserve"> </w:t>
      </w:r>
      <w:r w:rsidRPr="00983081">
        <w:rPr>
          <w:rFonts w:ascii="Arial" w:hAnsi="Arial" w:cs="Arial"/>
          <w:b/>
        </w:rPr>
        <w:t>E</w:t>
      </w:r>
      <w:r w:rsidRPr="00983081">
        <w:rPr>
          <w:rFonts w:ascii="Arial" w:hAnsi="Arial" w:cs="Arial"/>
          <w:b/>
          <w:spacing w:val="-6"/>
        </w:rPr>
        <w:t xml:space="preserve"> </w:t>
      </w:r>
      <w:r w:rsidRPr="00983081">
        <w:rPr>
          <w:rFonts w:ascii="Arial" w:hAnsi="Arial" w:cs="Arial"/>
          <w:b/>
        </w:rPr>
        <w:t>PUBLIQUE-</w:t>
      </w:r>
      <w:r w:rsidRPr="00983081">
        <w:rPr>
          <w:rFonts w:ascii="Arial" w:hAnsi="Arial" w:cs="Arial"/>
          <w:b/>
          <w:spacing w:val="-5"/>
        </w:rPr>
        <w:t>SE.</w:t>
      </w:r>
    </w:p>
    <w:p w:rsidR="00CB7DD1" w:rsidRPr="00983081" w:rsidRDefault="00CB7DD1" w:rsidP="002C2929">
      <w:pPr>
        <w:pStyle w:val="Corpodetexto"/>
        <w:ind w:left="580"/>
        <w:jc w:val="both"/>
        <w:rPr>
          <w:rFonts w:ascii="Arial" w:hAnsi="Arial" w:cs="Arial"/>
        </w:rPr>
      </w:pPr>
    </w:p>
    <w:p w:rsidR="00CB7DD1" w:rsidRPr="00983081" w:rsidRDefault="00CB7DD1" w:rsidP="002C2929">
      <w:pPr>
        <w:pStyle w:val="Corpodetexto"/>
        <w:ind w:right="1464" w:firstLine="282"/>
        <w:jc w:val="both"/>
        <w:rPr>
          <w:rFonts w:ascii="Arial" w:hAnsi="Arial" w:cs="Arial"/>
        </w:rPr>
      </w:pPr>
      <w:r w:rsidRPr="00983081">
        <w:rPr>
          <w:rFonts w:ascii="Arial" w:hAnsi="Arial" w:cs="Arial"/>
        </w:rPr>
        <w:t xml:space="preserve">GABINETE DA PRESIDÊNCIA </w:t>
      </w:r>
      <w:r>
        <w:rPr>
          <w:rFonts w:ascii="Arial" w:hAnsi="Arial" w:cs="Arial"/>
        </w:rPr>
        <w:t>BELÉMPREV, 2</w:t>
      </w:r>
      <w:r w:rsidR="00003004">
        <w:rPr>
          <w:rFonts w:ascii="Arial" w:hAnsi="Arial" w:cs="Arial"/>
        </w:rPr>
        <w:t>0</w:t>
      </w:r>
      <w:bookmarkStart w:id="0" w:name="_GoBack"/>
      <w:bookmarkEnd w:id="0"/>
      <w:r w:rsidRPr="0098308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fevereiro </w:t>
      </w:r>
      <w:r w:rsidRPr="00983081">
        <w:rPr>
          <w:rFonts w:ascii="Arial" w:hAnsi="Arial" w:cs="Arial"/>
        </w:rPr>
        <w:t>de 2025.</w:t>
      </w:r>
    </w:p>
    <w:p w:rsidR="00CB7DD1" w:rsidRPr="00983081" w:rsidRDefault="00CB7DD1" w:rsidP="002C2929">
      <w:pPr>
        <w:pStyle w:val="Corpodetexto"/>
        <w:jc w:val="both"/>
        <w:rPr>
          <w:rFonts w:ascii="Arial" w:hAnsi="Arial" w:cs="Arial"/>
        </w:rPr>
      </w:pPr>
    </w:p>
    <w:p w:rsidR="00CB7DD1" w:rsidRPr="00983081" w:rsidRDefault="00CB7DD1" w:rsidP="002C2929">
      <w:pPr>
        <w:pStyle w:val="Corpodetexto"/>
        <w:jc w:val="both"/>
        <w:rPr>
          <w:rFonts w:ascii="Arial" w:hAnsi="Arial" w:cs="Arial"/>
        </w:rPr>
      </w:pPr>
    </w:p>
    <w:p w:rsidR="00CB7DD1" w:rsidRPr="00731A77" w:rsidRDefault="00CB7DD1" w:rsidP="002C2929">
      <w:pPr>
        <w:pStyle w:val="Corpodetexto"/>
        <w:spacing w:before="250"/>
        <w:jc w:val="both"/>
        <w:rPr>
          <w:rFonts w:ascii="Arial" w:hAnsi="Arial" w:cs="Arial"/>
        </w:rPr>
      </w:pPr>
    </w:p>
    <w:p w:rsidR="00CB7DD1" w:rsidRPr="00731A77" w:rsidRDefault="00CB7DD1" w:rsidP="002C2929">
      <w:pPr>
        <w:pStyle w:val="Ttulo1"/>
        <w:ind w:left="3392"/>
        <w:jc w:val="both"/>
        <w:rPr>
          <w:b w:val="0"/>
          <w:u w:val="none"/>
        </w:rPr>
      </w:pPr>
      <w:r w:rsidRPr="00731A77">
        <w:rPr>
          <w:u w:val="none"/>
        </w:rPr>
        <w:t>ORLANDO</w:t>
      </w:r>
      <w:r w:rsidRPr="00731A77">
        <w:rPr>
          <w:spacing w:val="-3"/>
          <w:u w:val="none"/>
        </w:rPr>
        <w:t xml:space="preserve"> </w:t>
      </w:r>
      <w:r w:rsidRPr="00731A77">
        <w:rPr>
          <w:u w:val="none"/>
        </w:rPr>
        <w:t>REIS</w:t>
      </w:r>
      <w:r w:rsidRPr="00731A77">
        <w:rPr>
          <w:spacing w:val="-4"/>
          <w:u w:val="none"/>
        </w:rPr>
        <w:t xml:space="preserve"> </w:t>
      </w:r>
      <w:r w:rsidRPr="00731A77">
        <w:rPr>
          <w:spacing w:val="-2"/>
          <w:u w:val="none"/>
        </w:rPr>
        <w:t>PANTOJA</w:t>
      </w:r>
    </w:p>
    <w:p w:rsidR="00CB7DD1" w:rsidRPr="00983081" w:rsidRDefault="00CB7DD1" w:rsidP="002C2929">
      <w:pPr>
        <w:pStyle w:val="Corpodetexto"/>
        <w:spacing w:before="1"/>
        <w:ind w:left="3412"/>
        <w:jc w:val="both"/>
        <w:rPr>
          <w:rFonts w:ascii="Arial" w:hAnsi="Arial" w:cs="Arial"/>
        </w:rPr>
      </w:pPr>
      <w:r w:rsidRPr="00983081">
        <w:rPr>
          <w:rFonts w:ascii="Arial" w:hAnsi="Arial" w:cs="Arial"/>
        </w:rPr>
        <w:t>Presidente</w:t>
      </w:r>
      <w:r w:rsidRPr="00983081">
        <w:rPr>
          <w:rFonts w:ascii="Arial" w:hAnsi="Arial" w:cs="Arial"/>
          <w:spacing w:val="-2"/>
        </w:rPr>
        <w:t xml:space="preserve"> </w:t>
      </w:r>
      <w:r w:rsidRPr="00983081">
        <w:rPr>
          <w:rFonts w:ascii="Arial" w:hAnsi="Arial" w:cs="Arial"/>
        </w:rPr>
        <w:t>do</w:t>
      </w:r>
      <w:r w:rsidRPr="00983081">
        <w:rPr>
          <w:rFonts w:ascii="Arial" w:hAnsi="Arial" w:cs="Arial"/>
          <w:spacing w:val="-4"/>
        </w:rPr>
        <w:t xml:space="preserve"> </w:t>
      </w:r>
      <w:r w:rsidRPr="00983081">
        <w:rPr>
          <w:rFonts w:ascii="Arial" w:hAnsi="Arial" w:cs="Arial"/>
          <w:spacing w:val="-2"/>
        </w:rPr>
        <w:t>BELÉMPREV</w:t>
      </w:r>
    </w:p>
    <w:p w:rsidR="004F095A" w:rsidRDefault="004F095A">
      <w:pPr>
        <w:pStyle w:val="Corpodetexto"/>
        <w:rPr>
          <w:sz w:val="22"/>
        </w:rPr>
      </w:pPr>
    </w:p>
    <w:p w:rsidR="004F095A" w:rsidRDefault="004F095A">
      <w:pPr>
        <w:pStyle w:val="Corpodetexto"/>
        <w:rPr>
          <w:sz w:val="22"/>
        </w:rPr>
      </w:pPr>
    </w:p>
    <w:sectPr w:rsidR="004F095A" w:rsidSect="002C2929">
      <w:footerReference w:type="default" r:id="rId9"/>
      <w:type w:val="continuous"/>
      <w:pgSz w:w="11920" w:h="16860"/>
      <w:pgMar w:top="1440" w:right="1147" w:bottom="1440" w:left="1080" w:header="0" w:footer="17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C19" w:rsidRDefault="001C282D">
      <w:r>
        <w:separator/>
      </w:r>
    </w:p>
  </w:endnote>
  <w:endnote w:type="continuationSeparator" w:id="0">
    <w:p w:rsidR="00613C19" w:rsidRDefault="001C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95A" w:rsidRDefault="004F095A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C19" w:rsidRDefault="001C282D">
      <w:r>
        <w:separator/>
      </w:r>
    </w:p>
  </w:footnote>
  <w:footnote w:type="continuationSeparator" w:id="0">
    <w:p w:rsidR="00613C19" w:rsidRDefault="001C2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F2A3B"/>
    <w:multiLevelType w:val="hybridMultilevel"/>
    <w:tmpl w:val="880A5220"/>
    <w:lvl w:ilvl="0" w:tplc="EA7AE1F6">
      <w:start w:val="1"/>
      <w:numFmt w:val="upperRoman"/>
      <w:lvlText w:val="%1"/>
      <w:lvlJc w:val="left"/>
      <w:pPr>
        <w:ind w:left="515" w:hanging="25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598CECA">
      <w:numFmt w:val="bullet"/>
      <w:lvlText w:val="•"/>
      <w:lvlJc w:val="left"/>
      <w:pPr>
        <w:ind w:left="1375" w:hanging="255"/>
      </w:pPr>
      <w:rPr>
        <w:rFonts w:hint="default"/>
        <w:lang w:val="pt-PT" w:eastAsia="en-US" w:bidi="ar-SA"/>
      </w:rPr>
    </w:lvl>
    <w:lvl w:ilvl="2" w:tplc="BE205BA6">
      <w:numFmt w:val="bullet"/>
      <w:lvlText w:val="•"/>
      <w:lvlJc w:val="left"/>
      <w:pPr>
        <w:ind w:left="2231" w:hanging="255"/>
      </w:pPr>
      <w:rPr>
        <w:rFonts w:hint="default"/>
        <w:lang w:val="pt-PT" w:eastAsia="en-US" w:bidi="ar-SA"/>
      </w:rPr>
    </w:lvl>
    <w:lvl w:ilvl="3" w:tplc="57F827FA">
      <w:numFmt w:val="bullet"/>
      <w:lvlText w:val="•"/>
      <w:lvlJc w:val="left"/>
      <w:pPr>
        <w:ind w:left="3087" w:hanging="255"/>
      </w:pPr>
      <w:rPr>
        <w:rFonts w:hint="default"/>
        <w:lang w:val="pt-PT" w:eastAsia="en-US" w:bidi="ar-SA"/>
      </w:rPr>
    </w:lvl>
    <w:lvl w:ilvl="4" w:tplc="F1E8DD8A">
      <w:numFmt w:val="bullet"/>
      <w:lvlText w:val="•"/>
      <w:lvlJc w:val="left"/>
      <w:pPr>
        <w:ind w:left="3942" w:hanging="255"/>
      </w:pPr>
      <w:rPr>
        <w:rFonts w:hint="default"/>
        <w:lang w:val="pt-PT" w:eastAsia="en-US" w:bidi="ar-SA"/>
      </w:rPr>
    </w:lvl>
    <w:lvl w:ilvl="5" w:tplc="84A2A090">
      <w:numFmt w:val="bullet"/>
      <w:lvlText w:val="•"/>
      <w:lvlJc w:val="left"/>
      <w:pPr>
        <w:ind w:left="4798" w:hanging="255"/>
      </w:pPr>
      <w:rPr>
        <w:rFonts w:hint="default"/>
        <w:lang w:val="pt-PT" w:eastAsia="en-US" w:bidi="ar-SA"/>
      </w:rPr>
    </w:lvl>
    <w:lvl w:ilvl="6" w:tplc="63D09EF8">
      <w:numFmt w:val="bullet"/>
      <w:lvlText w:val="•"/>
      <w:lvlJc w:val="left"/>
      <w:pPr>
        <w:ind w:left="5654" w:hanging="255"/>
      </w:pPr>
      <w:rPr>
        <w:rFonts w:hint="default"/>
        <w:lang w:val="pt-PT" w:eastAsia="en-US" w:bidi="ar-SA"/>
      </w:rPr>
    </w:lvl>
    <w:lvl w:ilvl="7" w:tplc="F9362156">
      <w:numFmt w:val="bullet"/>
      <w:lvlText w:val="•"/>
      <w:lvlJc w:val="left"/>
      <w:pPr>
        <w:ind w:left="6510" w:hanging="255"/>
      </w:pPr>
      <w:rPr>
        <w:rFonts w:hint="default"/>
        <w:lang w:val="pt-PT" w:eastAsia="en-US" w:bidi="ar-SA"/>
      </w:rPr>
    </w:lvl>
    <w:lvl w:ilvl="8" w:tplc="31F6F0C6">
      <w:numFmt w:val="bullet"/>
      <w:lvlText w:val="•"/>
      <w:lvlJc w:val="left"/>
      <w:pPr>
        <w:ind w:left="7365" w:hanging="25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F095A"/>
    <w:rsid w:val="00003004"/>
    <w:rsid w:val="001C282D"/>
    <w:rsid w:val="002C2929"/>
    <w:rsid w:val="004F095A"/>
    <w:rsid w:val="00613C19"/>
    <w:rsid w:val="00CB7DD1"/>
    <w:rsid w:val="00F7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7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EB0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C29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292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C29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2929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7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EB0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C29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292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C29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292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ipamb</dc:creator>
  <cp:lastModifiedBy>Cleice Cardoso</cp:lastModifiedBy>
  <cp:revision>6</cp:revision>
  <dcterms:created xsi:type="dcterms:W3CDTF">2025-02-14T14:34:00Z</dcterms:created>
  <dcterms:modified xsi:type="dcterms:W3CDTF">2025-02-18T13:33:00Z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2013</vt:lpwstr>
  </property>
</Properties>
</file>