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C8" w:rsidRPr="00C164C8" w:rsidRDefault="00C164C8" w:rsidP="00C164C8">
      <w:pPr>
        <w:pStyle w:val="Corpodetexto"/>
        <w:ind w:left="1943"/>
        <w:rPr>
          <w:rFonts w:ascii="Arial" w:hAnsi="Arial" w:cs="Arial"/>
        </w:rPr>
      </w:pPr>
      <w:r w:rsidRPr="00C164C8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6B5F03B9" wp14:editId="371ECEC3">
            <wp:simplePos x="0" y="0"/>
            <wp:positionH relativeFrom="column">
              <wp:posOffset>637540</wp:posOffset>
            </wp:positionH>
            <wp:positionV relativeFrom="paragraph">
              <wp:posOffset>-582295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4C8" w:rsidRPr="00C164C8" w:rsidRDefault="00C164C8" w:rsidP="00C164C8">
      <w:pPr>
        <w:pStyle w:val="Corpodetexto"/>
        <w:ind w:left="1943"/>
        <w:rPr>
          <w:rFonts w:ascii="Arial" w:hAnsi="Arial" w:cs="Arial"/>
        </w:rPr>
      </w:pPr>
      <w:r w:rsidRPr="00C164C8">
        <w:rPr>
          <w:rFonts w:ascii="Arial" w:hAnsi="Arial" w:cs="Arial"/>
        </w:rPr>
        <w:t xml:space="preserve">   </w:t>
      </w:r>
    </w:p>
    <w:p w:rsidR="00C164C8" w:rsidRPr="00C164C8" w:rsidRDefault="00C164C8" w:rsidP="00C164C8">
      <w:pPr>
        <w:pStyle w:val="Ttulo1"/>
        <w:tabs>
          <w:tab w:val="left" w:leader="dot" w:pos="3187"/>
        </w:tabs>
        <w:jc w:val="both"/>
        <w:rPr>
          <w:rFonts w:ascii="Arial" w:hAnsi="Arial" w:cs="Arial"/>
        </w:rPr>
      </w:pPr>
    </w:p>
    <w:p w:rsidR="00C164C8" w:rsidRPr="00C164C8" w:rsidRDefault="00C164C8" w:rsidP="00C164C8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/>
          <w:spacing w:val="-5"/>
          <w:u w:val="single"/>
        </w:rPr>
      </w:pPr>
      <w:r w:rsidRPr="00C164C8">
        <w:rPr>
          <w:rFonts w:ascii="Arial" w:hAnsi="Arial" w:cs="Arial"/>
          <w:b/>
          <w:u w:val="single"/>
        </w:rPr>
        <w:t>PORTARIA</w:t>
      </w:r>
      <w:r w:rsidRPr="00C164C8">
        <w:rPr>
          <w:rFonts w:ascii="Arial" w:hAnsi="Arial" w:cs="Arial"/>
          <w:b/>
          <w:spacing w:val="-6"/>
          <w:u w:val="single"/>
        </w:rPr>
        <w:t xml:space="preserve"> </w:t>
      </w:r>
      <w:r w:rsidR="00D66151">
        <w:rPr>
          <w:rFonts w:ascii="Arial" w:hAnsi="Arial" w:cs="Arial"/>
          <w:b/>
          <w:spacing w:val="-5"/>
          <w:u w:val="single"/>
        </w:rPr>
        <w:t>N.º 1090</w:t>
      </w:r>
      <w:bookmarkStart w:id="0" w:name="_GoBack"/>
      <w:bookmarkEnd w:id="0"/>
      <w:r w:rsidRPr="00C164C8">
        <w:rPr>
          <w:rFonts w:ascii="Arial" w:hAnsi="Arial" w:cs="Arial"/>
          <w:b/>
          <w:spacing w:val="-2"/>
          <w:u w:val="single"/>
        </w:rPr>
        <w:t>/2025-GP/BELÉMPREV</w:t>
      </w:r>
    </w:p>
    <w:p w:rsidR="00C164C8" w:rsidRPr="00C164C8" w:rsidRDefault="00C164C8" w:rsidP="00C164C8">
      <w:pPr>
        <w:pStyle w:val="Corpodetexto"/>
        <w:jc w:val="both"/>
        <w:rPr>
          <w:rFonts w:ascii="Arial" w:hAnsi="Arial" w:cs="Arial"/>
          <w:b/>
        </w:rPr>
      </w:pPr>
    </w:p>
    <w:p w:rsidR="00C164C8" w:rsidRPr="00C164C8" w:rsidRDefault="00C164C8" w:rsidP="00C164C8">
      <w:pPr>
        <w:pStyle w:val="Corpodetexto"/>
        <w:jc w:val="both"/>
        <w:rPr>
          <w:rFonts w:ascii="Arial" w:hAnsi="Arial" w:cs="Arial"/>
        </w:rPr>
      </w:pPr>
      <w:r w:rsidRPr="00C164C8">
        <w:rPr>
          <w:rFonts w:ascii="Arial" w:hAnsi="Arial" w:cs="Arial"/>
          <w:b/>
          <w:u w:val="single"/>
        </w:rPr>
        <w:t>O PRESIDENTE DA BELÉMPREV</w:t>
      </w:r>
      <w:r w:rsidRPr="00C164C8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A1364A" w:rsidRPr="00C164C8" w:rsidRDefault="00A1364A" w:rsidP="00C164C8">
      <w:pPr>
        <w:pStyle w:val="Corpodetexto"/>
        <w:jc w:val="both"/>
        <w:rPr>
          <w:rFonts w:ascii="Arial" w:hAnsi="Arial" w:cs="Arial"/>
        </w:rPr>
      </w:pPr>
    </w:p>
    <w:p w:rsidR="00C164C8" w:rsidRDefault="00F55467" w:rsidP="00C164C8">
      <w:pPr>
        <w:pStyle w:val="Corpodetexto"/>
        <w:jc w:val="both"/>
        <w:rPr>
          <w:rFonts w:ascii="Arial" w:hAnsi="Arial" w:cs="Arial"/>
        </w:rPr>
      </w:pPr>
      <w:r w:rsidRPr="00C164C8">
        <w:rPr>
          <w:rFonts w:ascii="Arial" w:hAnsi="Arial" w:cs="Arial"/>
          <w:b/>
        </w:rPr>
        <w:t>CONSIDERANDO</w:t>
      </w:r>
      <w:r w:rsidRPr="00C164C8">
        <w:rPr>
          <w:rFonts w:ascii="Arial" w:hAnsi="Arial" w:cs="Arial"/>
          <w:spacing w:val="-2"/>
        </w:rPr>
        <w:t xml:space="preserve"> </w:t>
      </w:r>
      <w:r w:rsidRPr="00C164C8">
        <w:rPr>
          <w:rFonts w:ascii="Arial" w:hAnsi="Arial" w:cs="Arial"/>
        </w:rPr>
        <w:t>que as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requerentes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se</w:t>
      </w:r>
      <w:r w:rsidRPr="00C164C8">
        <w:rPr>
          <w:rFonts w:ascii="Arial" w:hAnsi="Arial" w:cs="Arial"/>
          <w:spacing w:val="-2"/>
        </w:rPr>
        <w:t xml:space="preserve"> </w:t>
      </w:r>
      <w:r w:rsidRPr="00C164C8">
        <w:rPr>
          <w:rFonts w:ascii="Arial" w:hAnsi="Arial" w:cs="Arial"/>
        </w:rPr>
        <w:t>habilitaram através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dos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documentos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necessários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ao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benefício</w:t>
      </w:r>
      <w:r w:rsidRPr="00C164C8">
        <w:rPr>
          <w:rFonts w:ascii="Arial" w:hAnsi="Arial" w:cs="Arial"/>
          <w:spacing w:val="-1"/>
        </w:rPr>
        <w:t xml:space="preserve"> </w:t>
      </w:r>
      <w:r w:rsidRPr="00C164C8">
        <w:rPr>
          <w:rFonts w:ascii="Arial" w:hAnsi="Arial" w:cs="Arial"/>
        </w:rPr>
        <w:t>de pensão, atendendo aos critérios exigidos em Lei;</w:t>
      </w:r>
    </w:p>
    <w:p w:rsidR="00C164C8" w:rsidRDefault="00C164C8" w:rsidP="00C164C8">
      <w:pPr>
        <w:pStyle w:val="Corpodetexto"/>
        <w:jc w:val="both"/>
        <w:rPr>
          <w:rFonts w:ascii="Arial" w:hAnsi="Arial" w:cs="Arial"/>
        </w:rPr>
      </w:pPr>
    </w:p>
    <w:p w:rsidR="00A1364A" w:rsidRPr="00C164C8" w:rsidRDefault="00F55467" w:rsidP="00C164C8">
      <w:pPr>
        <w:pStyle w:val="Corpodetexto"/>
        <w:jc w:val="both"/>
        <w:rPr>
          <w:rFonts w:ascii="Arial" w:hAnsi="Arial" w:cs="Arial"/>
        </w:rPr>
      </w:pPr>
      <w:r w:rsidRPr="00C164C8">
        <w:rPr>
          <w:rFonts w:ascii="Arial" w:hAnsi="Arial" w:cs="Arial"/>
          <w:b/>
        </w:rPr>
        <w:t>CONSIDERANDO</w:t>
      </w:r>
      <w:r w:rsidRPr="00C164C8">
        <w:rPr>
          <w:rFonts w:ascii="Arial" w:hAnsi="Arial" w:cs="Arial"/>
        </w:rPr>
        <w:t xml:space="preserve"> os</w:t>
      </w:r>
      <w:r w:rsidRPr="00C164C8">
        <w:rPr>
          <w:rFonts w:ascii="Arial" w:hAnsi="Arial" w:cs="Arial"/>
          <w:spacing w:val="29"/>
        </w:rPr>
        <w:t xml:space="preserve"> </w:t>
      </w:r>
      <w:r w:rsidRPr="00C164C8">
        <w:rPr>
          <w:rFonts w:ascii="Arial" w:hAnsi="Arial" w:cs="Arial"/>
        </w:rPr>
        <w:t>termos</w:t>
      </w:r>
      <w:r w:rsidRPr="00C164C8">
        <w:rPr>
          <w:rFonts w:ascii="Arial" w:hAnsi="Arial" w:cs="Arial"/>
          <w:spacing w:val="29"/>
        </w:rPr>
        <w:t xml:space="preserve"> </w:t>
      </w:r>
      <w:r w:rsidRPr="00C164C8">
        <w:rPr>
          <w:rFonts w:ascii="Arial" w:hAnsi="Arial" w:cs="Arial"/>
        </w:rPr>
        <w:t>do</w:t>
      </w:r>
      <w:r w:rsidRPr="00C164C8">
        <w:rPr>
          <w:rFonts w:ascii="Arial" w:hAnsi="Arial" w:cs="Arial"/>
          <w:spacing w:val="32"/>
        </w:rPr>
        <w:t xml:space="preserve"> </w:t>
      </w:r>
      <w:r w:rsidRPr="00C164C8">
        <w:rPr>
          <w:rFonts w:ascii="Arial" w:hAnsi="Arial" w:cs="Arial"/>
        </w:rPr>
        <w:t>Parecer</w:t>
      </w:r>
      <w:r w:rsidRPr="00C164C8">
        <w:rPr>
          <w:rFonts w:ascii="Arial" w:hAnsi="Arial" w:cs="Arial"/>
          <w:spacing w:val="31"/>
        </w:rPr>
        <w:t xml:space="preserve"> </w:t>
      </w:r>
      <w:r w:rsidRPr="00C164C8">
        <w:rPr>
          <w:rFonts w:ascii="Arial" w:hAnsi="Arial" w:cs="Arial"/>
        </w:rPr>
        <w:t>Jurídico</w:t>
      </w:r>
      <w:r w:rsidRPr="00C164C8">
        <w:rPr>
          <w:rFonts w:ascii="Arial" w:hAnsi="Arial" w:cs="Arial"/>
          <w:spacing w:val="29"/>
        </w:rPr>
        <w:t xml:space="preserve"> </w:t>
      </w:r>
      <w:r w:rsidRPr="00C164C8">
        <w:rPr>
          <w:rFonts w:ascii="Arial" w:hAnsi="Arial" w:cs="Arial"/>
        </w:rPr>
        <w:t>n.º</w:t>
      </w:r>
      <w:r w:rsidRPr="00C164C8">
        <w:rPr>
          <w:rFonts w:ascii="Arial" w:hAnsi="Arial" w:cs="Arial"/>
          <w:spacing w:val="30"/>
        </w:rPr>
        <w:t xml:space="preserve"> </w:t>
      </w:r>
      <w:r w:rsidRPr="00C164C8">
        <w:rPr>
          <w:rFonts w:ascii="Arial" w:hAnsi="Arial" w:cs="Arial"/>
        </w:rPr>
        <w:t>877/2025-PROJUR/BELÉMPREV</w:t>
      </w:r>
      <w:r w:rsidRPr="00C164C8">
        <w:rPr>
          <w:rFonts w:ascii="Arial" w:hAnsi="Arial" w:cs="Arial"/>
          <w:spacing w:val="32"/>
        </w:rPr>
        <w:t xml:space="preserve"> </w:t>
      </w:r>
      <w:r w:rsidRPr="00C164C8">
        <w:rPr>
          <w:rFonts w:ascii="Arial" w:hAnsi="Arial" w:cs="Arial"/>
        </w:rPr>
        <w:t>constante nos autos do Processo n.º 1456/2025-BELÉMPREV</w:t>
      </w:r>
      <w:r w:rsidR="00C164C8" w:rsidRPr="00C164C8">
        <w:rPr>
          <w:rFonts w:ascii="Arial" w:hAnsi="Arial" w:cs="Arial"/>
        </w:rPr>
        <w:t xml:space="preserve"> e 2025.07.25530P-SISPREV</w:t>
      </w:r>
      <w:r w:rsidRPr="00C164C8">
        <w:rPr>
          <w:rFonts w:ascii="Arial" w:hAnsi="Arial" w:cs="Arial"/>
        </w:rPr>
        <w:t>.</w:t>
      </w:r>
    </w:p>
    <w:p w:rsidR="00A1364A" w:rsidRPr="00C164C8" w:rsidRDefault="00A1364A">
      <w:pPr>
        <w:pStyle w:val="Corpodetexto"/>
        <w:rPr>
          <w:rFonts w:ascii="Arial" w:hAnsi="Arial" w:cs="Arial"/>
        </w:rPr>
      </w:pPr>
    </w:p>
    <w:p w:rsidR="00A1364A" w:rsidRPr="00C164C8" w:rsidRDefault="00A1364A">
      <w:pPr>
        <w:pStyle w:val="Corpodetexto"/>
        <w:rPr>
          <w:rFonts w:ascii="Arial" w:hAnsi="Arial" w:cs="Arial"/>
        </w:rPr>
      </w:pPr>
    </w:p>
    <w:p w:rsidR="00A1364A" w:rsidRPr="00C164C8" w:rsidRDefault="00F55467" w:rsidP="00C164C8">
      <w:pPr>
        <w:jc w:val="both"/>
        <w:rPr>
          <w:rFonts w:ascii="Arial" w:hAnsi="Arial" w:cs="Arial"/>
          <w:b/>
          <w:sz w:val="24"/>
          <w:szCs w:val="24"/>
        </w:rPr>
      </w:pPr>
      <w:r w:rsidRPr="00C164C8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C164C8">
        <w:rPr>
          <w:rFonts w:ascii="Arial" w:hAnsi="Arial" w:cs="Arial"/>
          <w:b/>
          <w:spacing w:val="-2"/>
          <w:sz w:val="24"/>
          <w:szCs w:val="24"/>
        </w:rPr>
        <w:t>:</w:t>
      </w:r>
    </w:p>
    <w:p w:rsidR="00A1364A" w:rsidRPr="00C164C8" w:rsidRDefault="00A1364A" w:rsidP="00C164C8">
      <w:pPr>
        <w:pStyle w:val="Corpodetexto"/>
        <w:jc w:val="both"/>
        <w:rPr>
          <w:rFonts w:ascii="Arial" w:hAnsi="Arial" w:cs="Arial"/>
        </w:rPr>
      </w:pPr>
    </w:p>
    <w:p w:rsidR="00A1364A" w:rsidRPr="00C164C8" w:rsidRDefault="00A1364A" w:rsidP="00C164C8">
      <w:pPr>
        <w:pStyle w:val="Corpodetexto"/>
        <w:jc w:val="both"/>
        <w:rPr>
          <w:rFonts w:ascii="Arial" w:hAnsi="Arial" w:cs="Arial"/>
        </w:rPr>
      </w:pPr>
    </w:p>
    <w:p w:rsidR="00C164C8" w:rsidRPr="00C164C8" w:rsidRDefault="00F55467" w:rsidP="00C164C8">
      <w:pPr>
        <w:pStyle w:val="PargrafodaLista"/>
        <w:numPr>
          <w:ilvl w:val="0"/>
          <w:numId w:val="2"/>
        </w:numPr>
        <w:tabs>
          <w:tab w:val="left" w:pos="1001"/>
        </w:tabs>
        <w:spacing w:before="1"/>
        <w:ind w:left="710" w:right="-31"/>
        <w:jc w:val="both"/>
        <w:rPr>
          <w:rFonts w:ascii="Arial" w:hAnsi="Arial" w:cs="Arial"/>
        </w:rPr>
      </w:pPr>
      <w:r w:rsidRPr="00C164C8">
        <w:rPr>
          <w:rFonts w:ascii="Arial" w:hAnsi="Arial" w:cs="Arial"/>
          <w:b/>
          <w:sz w:val="24"/>
          <w:szCs w:val="24"/>
        </w:rPr>
        <w:t>CONCEDER</w:t>
      </w:r>
      <w:r w:rsidRPr="00C164C8">
        <w:rPr>
          <w:rFonts w:ascii="Arial" w:hAnsi="Arial" w:cs="Arial"/>
          <w:b/>
          <w:spacing w:val="72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o</w:t>
      </w:r>
      <w:r w:rsidRPr="00C164C8">
        <w:rPr>
          <w:rFonts w:ascii="Arial" w:hAnsi="Arial" w:cs="Arial"/>
          <w:spacing w:val="7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benefício</w:t>
      </w:r>
      <w:r w:rsidRPr="00C164C8">
        <w:rPr>
          <w:rFonts w:ascii="Arial" w:hAnsi="Arial" w:cs="Arial"/>
          <w:spacing w:val="7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de</w:t>
      </w:r>
      <w:r w:rsidRPr="00C164C8">
        <w:rPr>
          <w:rFonts w:ascii="Arial" w:hAnsi="Arial" w:cs="Arial"/>
          <w:spacing w:val="76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PENSÃO</w:t>
      </w:r>
      <w:r w:rsidRPr="00C164C8">
        <w:rPr>
          <w:rFonts w:ascii="Arial" w:hAnsi="Arial" w:cs="Arial"/>
          <w:b/>
          <w:spacing w:val="7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</w:t>
      </w:r>
      <w:r w:rsidRPr="00C164C8">
        <w:rPr>
          <w:rFonts w:ascii="Arial" w:hAnsi="Arial" w:cs="Arial"/>
          <w:spacing w:val="74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MARIA</w:t>
      </w:r>
      <w:r w:rsidRPr="00C164C8">
        <w:rPr>
          <w:rFonts w:ascii="Arial" w:hAnsi="Arial" w:cs="Arial"/>
          <w:b/>
          <w:spacing w:val="75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DO</w:t>
      </w:r>
      <w:r w:rsidRPr="00C164C8">
        <w:rPr>
          <w:rFonts w:ascii="Arial" w:hAnsi="Arial" w:cs="Arial"/>
          <w:b/>
          <w:spacing w:val="75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LIVRAMENTO</w:t>
      </w:r>
      <w:r w:rsidRPr="00C164C8">
        <w:rPr>
          <w:rFonts w:ascii="Arial" w:hAnsi="Arial" w:cs="Arial"/>
          <w:b/>
          <w:spacing w:val="76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ALFAIA</w:t>
      </w:r>
      <w:r w:rsidRPr="00C164C8">
        <w:rPr>
          <w:rFonts w:ascii="Arial" w:hAnsi="Arial" w:cs="Arial"/>
          <w:b/>
          <w:spacing w:val="74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pacing w:val="-2"/>
          <w:sz w:val="24"/>
          <w:szCs w:val="24"/>
        </w:rPr>
        <w:t>BORGES</w:t>
      </w:r>
      <w:r w:rsidRPr="00C164C8">
        <w:rPr>
          <w:rFonts w:ascii="Arial" w:hAnsi="Arial" w:cs="Arial"/>
          <w:spacing w:val="-2"/>
          <w:sz w:val="24"/>
          <w:szCs w:val="24"/>
        </w:rPr>
        <w:t>,</w:t>
      </w:r>
      <w:r w:rsidR="00C164C8" w:rsidRPr="00C164C8">
        <w:rPr>
          <w:rFonts w:ascii="Arial" w:hAnsi="Arial" w:cs="Arial"/>
          <w:spacing w:val="-2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companheira, portadora do CPF n.º 148.274.682-49 pelo falecimento do servidor ELIAS XAVIER SILVEIRA ABRACADO, CPF n.º 178.313.002-44, consoante o disposto no art. 40, §7º, II, da CF com redação da EC n.º 41/2003, no art. 28, II, da Lei Municipal n.º 8.466/2005 c/c o art. 2º, II, da Lei n.º 10.887/2004,</w:t>
      </w:r>
      <w:r w:rsidRPr="00C164C8">
        <w:rPr>
          <w:rFonts w:ascii="Arial" w:hAnsi="Arial" w:cs="Arial"/>
          <w:spacing w:val="16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nos</w:t>
      </w:r>
      <w:r w:rsidRPr="00C164C8">
        <w:rPr>
          <w:rFonts w:ascii="Arial" w:hAnsi="Arial" w:cs="Arial"/>
          <w:spacing w:val="18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arts.</w:t>
      </w:r>
      <w:r w:rsidRPr="00C164C8">
        <w:rPr>
          <w:rFonts w:ascii="Arial" w:hAnsi="Arial" w:cs="Arial"/>
          <w:spacing w:val="18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2º,</w:t>
      </w:r>
      <w:r w:rsidRPr="00C164C8">
        <w:rPr>
          <w:rFonts w:ascii="Arial" w:hAnsi="Arial" w:cs="Arial"/>
          <w:spacing w:val="20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III,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alínea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“a”</w:t>
      </w:r>
      <w:r w:rsidRPr="00C164C8">
        <w:rPr>
          <w:rFonts w:ascii="Arial" w:hAnsi="Arial" w:cs="Arial"/>
          <w:spacing w:val="18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e</w:t>
      </w:r>
      <w:r w:rsidRPr="00C164C8">
        <w:rPr>
          <w:rFonts w:ascii="Arial" w:hAnsi="Arial" w:cs="Arial"/>
          <w:spacing w:val="19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art.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6º,</w:t>
      </w:r>
      <w:r w:rsidRPr="00C164C8">
        <w:rPr>
          <w:rFonts w:ascii="Arial" w:hAnsi="Arial" w:cs="Arial"/>
          <w:spacing w:val="24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I,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da</w:t>
      </w:r>
      <w:r w:rsidRPr="00C164C8">
        <w:rPr>
          <w:rFonts w:ascii="Arial" w:hAnsi="Arial" w:cs="Arial"/>
          <w:spacing w:val="19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Lei</w:t>
      </w:r>
      <w:r w:rsidRPr="00C164C8">
        <w:rPr>
          <w:rFonts w:ascii="Arial" w:hAnsi="Arial" w:cs="Arial"/>
          <w:spacing w:val="18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Municipal</w:t>
      </w:r>
      <w:r w:rsidRPr="00C164C8">
        <w:rPr>
          <w:rFonts w:ascii="Arial" w:hAnsi="Arial" w:cs="Arial"/>
          <w:spacing w:val="18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n.º</w:t>
      </w:r>
      <w:r w:rsidRPr="00C164C8">
        <w:rPr>
          <w:rFonts w:ascii="Arial" w:hAnsi="Arial" w:cs="Arial"/>
          <w:spacing w:val="20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9.448/2019</w:t>
      </w:r>
      <w:r w:rsidRPr="00C164C8">
        <w:rPr>
          <w:rFonts w:ascii="Arial" w:hAnsi="Arial" w:cs="Arial"/>
          <w:spacing w:val="21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e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ainda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no</w:t>
      </w:r>
      <w:r w:rsidRPr="00C164C8">
        <w:rPr>
          <w:rFonts w:ascii="Arial" w:hAnsi="Arial" w:cs="Arial"/>
          <w:spacing w:val="17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art.</w:t>
      </w:r>
      <w:r w:rsidRPr="00C164C8">
        <w:rPr>
          <w:rFonts w:ascii="Arial" w:hAnsi="Arial" w:cs="Arial"/>
          <w:spacing w:val="19"/>
          <w:sz w:val="24"/>
          <w:szCs w:val="24"/>
        </w:rPr>
        <w:t xml:space="preserve"> </w:t>
      </w:r>
      <w:r w:rsidRPr="00C164C8">
        <w:rPr>
          <w:rFonts w:ascii="Arial" w:hAnsi="Arial" w:cs="Arial"/>
          <w:spacing w:val="-5"/>
          <w:sz w:val="24"/>
          <w:szCs w:val="24"/>
        </w:rPr>
        <w:t>23,</w:t>
      </w:r>
      <w:r w:rsidR="00C164C8" w:rsidRPr="00C164C8">
        <w:rPr>
          <w:rFonts w:ascii="Arial" w:hAnsi="Arial" w:cs="Arial"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 xml:space="preserve">§8º, da Emenda Constitucional n.º 103/2019, cujos proventos totalizarão o valor mensal de </w:t>
      </w:r>
      <w:r w:rsidRPr="00C164C8">
        <w:rPr>
          <w:rFonts w:ascii="Arial" w:hAnsi="Arial" w:cs="Arial"/>
          <w:b/>
          <w:sz w:val="24"/>
          <w:szCs w:val="24"/>
        </w:rPr>
        <w:t>R$ 1.671,78</w:t>
      </w:r>
      <w:r w:rsidRPr="00C164C8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164C8">
        <w:rPr>
          <w:rFonts w:ascii="Arial" w:hAnsi="Arial" w:cs="Arial"/>
          <w:sz w:val="24"/>
          <w:szCs w:val="24"/>
        </w:rPr>
        <w:t>um mil</w:t>
      </w:r>
      <w:proofErr w:type="gramEnd"/>
      <w:r w:rsidRPr="00C164C8">
        <w:rPr>
          <w:rFonts w:ascii="Arial" w:hAnsi="Arial" w:cs="Arial"/>
          <w:sz w:val="24"/>
          <w:szCs w:val="24"/>
        </w:rPr>
        <w:t>, seiscentos e setenta e um reais e setenta e oito centavos).</w:t>
      </w:r>
    </w:p>
    <w:p w:rsidR="00C164C8" w:rsidRDefault="00C164C8" w:rsidP="00C164C8">
      <w:pPr>
        <w:pStyle w:val="Corpodetexto"/>
        <w:spacing w:before="1"/>
        <w:ind w:left="710" w:right="276"/>
        <w:jc w:val="both"/>
        <w:rPr>
          <w:rFonts w:ascii="Arial" w:hAnsi="Arial" w:cs="Arial"/>
        </w:rPr>
      </w:pPr>
    </w:p>
    <w:p w:rsidR="00A1364A" w:rsidRPr="00C164C8" w:rsidRDefault="00F55467" w:rsidP="00C164C8">
      <w:pPr>
        <w:pStyle w:val="Corpodetexto"/>
        <w:numPr>
          <w:ilvl w:val="0"/>
          <w:numId w:val="2"/>
        </w:numPr>
        <w:spacing w:before="1"/>
        <w:ind w:right="-31"/>
        <w:jc w:val="both"/>
        <w:rPr>
          <w:rFonts w:ascii="Arial" w:hAnsi="Arial" w:cs="Arial"/>
        </w:rPr>
      </w:pPr>
      <w:r w:rsidRPr="00C164C8">
        <w:rPr>
          <w:rFonts w:ascii="Arial" w:hAnsi="Arial" w:cs="Arial"/>
        </w:rPr>
        <w:t xml:space="preserve">Esta portaria entra em vigor no dia de sua publicação com efeitos financeiros a contar da data do óbito </w:t>
      </w:r>
      <w:r w:rsidRPr="00C164C8">
        <w:rPr>
          <w:rFonts w:ascii="Arial" w:hAnsi="Arial" w:cs="Arial"/>
          <w:spacing w:val="-2"/>
        </w:rPr>
        <w:t>(08.09.2025).</w:t>
      </w:r>
    </w:p>
    <w:p w:rsidR="00C164C8" w:rsidRPr="00C164C8" w:rsidRDefault="00C164C8" w:rsidP="00C164C8">
      <w:pPr>
        <w:pStyle w:val="Corpodetexto"/>
        <w:spacing w:before="1"/>
        <w:ind w:left="720" w:right="276"/>
        <w:jc w:val="both"/>
        <w:rPr>
          <w:rFonts w:ascii="Arial" w:hAnsi="Arial" w:cs="Arial"/>
        </w:rPr>
      </w:pPr>
    </w:p>
    <w:p w:rsidR="00C164C8" w:rsidRPr="00C164C8" w:rsidRDefault="00C164C8" w:rsidP="00C164C8">
      <w:pPr>
        <w:tabs>
          <w:tab w:val="left" w:pos="1010"/>
        </w:tabs>
        <w:ind w:right="276"/>
        <w:jc w:val="both"/>
        <w:rPr>
          <w:rFonts w:ascii="Arial" w:hAnsi="Arial" w:cs="Arial"/>
          <w:sz w:val="24"/>
          <w:szCs w:val="24"/>
        </w:rPr>
      </w:pPr>
    </w:p>
    <w:p w:rsidR="00C164C8" w:rsidRPr="00C164C8" w:rsidRDefault="00C164C8" w:rsidP="00C164C8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C164C8">
        <w:rPr>
          <w:rFonts w:ascii="Arial" w:hAnsi="Arial" w:cs="Arial"/>
          <w:b/>
          <w:sz w:val="24"/>
          <w:szCs w:val="24"/>
        </w:rPr>
        <w:t>DÊ-SE</w:t>
      </w:r>
      <w:r w:rsidRPr="00C164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CIÊNCIA,</w:t>
      </w:r>
      <w:r w:rsidRPr="00C164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CUMPRA-SE</w:t>
      </w:r>
      <w:r w:rsidRPr="00C164C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E</w:t>
      </w:r>
      <w:r w:rsidRPr="00C164C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PUBLIQUE-</w:t>
      </w:r>
      <w:r w:rsidRPr="00C164C8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C164C8" w:rsidRPr="00C164C8" w:rsidRDefault="00C164C8" w:rsidP="00C164C8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C164C8" w:rsidRPr="00C164C8" w:rsidRDefault="00C164C8" w:rsidP="00C164C8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C164C8">
        <w:rPr>
          <w:rFonts w:ascii="Arial" w:hAnsi="Arial" w:cs="Arial"/>
          <w:sz w:val="24"/>
          <w:szCs w:val="24"/>
        </w:rPr>
        <w:t>GABINETE</w:t>
      </w:r>
      <w:r w:rsidRPr="00C164C8">
        <w:rPr>
          <w:rFonts w:ascii="Arial" w:hAnsi="Arial" w:cs="Arial"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DA</w:t>
      </w:r>
      <w:r w:rsidRPr="00C164C8">
        <w:rPr>
          <w:rFonts w:ascii="Arial" w:hAnsi="Arial" w:cs="Arial"/>
          <w:spacing w:val="-4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PRESIDÊNCIA</w:t>
      </w:r>
      <w:r w:rsidRPr="00C164C8">
        <w:rPr>
          <w:rFonts w:ascii="Arial" w:hAnsi="Arial" w:cs="Arial"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DA</w:t>
      </w:r>
      <w:r w:rsidRPr="00C164C8">
        <w:rPr>
          <w:rFonts w:ascii="Arial" w:hAnsi="Arial" w:cs="Arial"/>
          <w:spacing w:val="-4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BELÉMPREV, 12 DE NOVEMBRO DE 2025.</w:t>
      </w:r>
    </w:p>
    <w:p w:rsidR="00C164C8" w:rsidRPr="00C164C8" w:rsidRDefault="00C164C8" w:rsidP="00C164C8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C164C8" w:rsidRPr="00C164C8" w:rsidRDefault="00C164C8" w:rsidP="00C164C8">
      <w:pPr>
        <w:pStyle w:val="Corpodetexto"/>
        <w:rPr>
          <w:rFonts w:ascii="Arial" w:hAnsi="Arial" w:cs="Arial"/>
        </w:rPr>
      </w:pPr>
    </w:p>
    <w:p w:rsidR="00C164C8" w:rsidRPr="00C164C8" w:rsidRDefault="00C164C8" w:rsidP="00C164C8">
      <w:pPr>
        <w:pStyle w:val="Corpodetexto"/>
        <w:rPr>
          <w:rFonts w:ascii="Arial" w:hAnsi="Arial" w:cs="Arial"/>
        </w:rPr>
      </w:pPr>
    </w:p>
    <w:p w:rsidR="00C164C8" w:rsidRPr="00C164C8" w:rsidRDefault="00C164C8" w:rsidP="00C164C8">
      <w:pPr>
        <w:pStyle w:val="Corpodetexto"/>
        <w:rPr>
          <w:rFonts w:ascii="Arial" w:hAnsi="Arial" w:cs="Arial"/>
        </w:rPr>
      </w:pPr>
    </w:p>
    <w:p w:rsidR="00C164C8" w:rsidRPr="00C164C8" w:rsidRDefault="00C164C8" w:rsidP="00C164C8">
      <w:pPr>
        <w:pStyle w:val="Corpodetexto"/>
        <w:spacing w:before="251"/>
        <w:rPr>
          <w:rFonts w:ascii="Arial" w:hAnsi="Arial" w:cs="Arial"/>
        </w:rPr>
      </w:pPr>
    </w:p>
    <w:p w:rsidR="00C164C8" w:rsidRPr="00C164C8" w:rsidRDefault="00C164C8" w:rsidP="00C164C8">
      <w:pPr>
        <w:pStyle w:val="Corpodetexto"/>
        <w:spacing w:before="251"/>
        <w:rPr>
          <w:rFonts w:ascii="Arial" w:hAnsi="Arial" w:cs="Arial"/>
        </w:rPr>
      </w:pPr>
    </w:p>
    <w:p w:rsidR="00C164C8" w:rsidRPr="00C164C8" w:rsidRDefault="00C164C8" w:rsidP="00C164C8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C164C8">
        <w:rPr>
          <w:rFonts w:ascii="Arial" w:hAnsi="Arial" w:cs="Arial"/>
          <w:b/>
          <w:sz w:val="24"/>
          <w:szCs w:val="24"/>
        </w:rPr>
        <w:t>ORLANDO</w:t>
      </w:r>
      <w:r w:rsidRPr="00C164C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z w:val="24"/>
          <w:szCs w:val="24"/>
        </w:rPr>
        <w:t>REIS</w:t>
      </w:r>
      <w:r w:rsidRPr="00C164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164C8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C164C8" w:rsidRPr="00C164C8" w:rsidRDefault="00C164C8" w:rsidP="00C164C8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C164C8">
        <w:rPr>
          <w:rFonts w:ascii="Arial" w:hAnsi="Arial" w:cs="Arial"/>
          <w:sz w:val="24"/>
          <w:szCs w:val="24"/>
        </w:rPr>
        <w:t>Presidente</w:t>
      </w:r>
      <w:r w:rsidRPr="00C164C8">
        <w:rPr>
          <w:rFonts w:ascii="Arial" w:hAnsi="Arial" w:cs="Arial"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sz w:val="24"/>
          <w:szCs w:val="24"/>
        </w:rPr>
        <w:t>da</w:t>
      </w:r>
      <w:r w:rsidRPr="00C164C8">
        <w:rPr>
          <w:rFonts w:ascii="Arial" w:hAnsi="Arial" w:cs="Arial"/>
          <w:spacing w:val="-5"/>
          <w:sz w:val="24"/>
          <w:szCs w:val="24"/>
        </w:rPr>
        <w:t xml:space="preserve"> </w:t>
      </w:r>
      <w:r w:rsidRPr="00C164C8">
        <w:rPr>
          <w:rFonts w:ascii="Arial" w:hAnsi="Arial" w:cs="Arial"/>
          <w:spacing w:val="-2"/>
          <w:sz w:val="24"/>
          <w:szCs w:val="24"/>
        </w:rPr>
        <w:t>BELÉMPREV</w:t>
      </w:r>
    </w:p>
    <w:p w:rsidR="00C164C8" w:rsidRPr="00C164C8" w:rsidRDefault="00C164C8" w:rsidP="00C164C8">
      <w:pPr>
        <w:tabs>
          <w:tab w:val="left" w:pos="1010"/>
        </w:tabs>
        <w:ind w:right="276"/>
        <w:jc w:val="both"/>
        <w:rPr>
          <w:sz w:val="24"/>
        </w:rPr>
      </w:pPr>
    </w:p>
    <w:sectPr w:rsidR="00C164C8" w:rsidRPr="00C164C8" w:rsidSect="00C164C8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9AA"/>
    <w:multiLevelType w:val="hybridMultilevel"/>
    <w:tmpl w:val="74A8DDD0"/>
    <w:lvl w:ilvl="0" w:tplc="3536E16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C4237"/>
    <w:multiLevelType w:val="hybridMultilevel"/>
    <w:tmpl w:val="EF260A1E"/>
    <w:lvl w:ilvl="0" w:tplc="7EDEA84A">
      <w:start w:val="1"/>
      <w:numFmt w:val="upperRoman"/>
      <w:lvlText w:val="%1-"/>
      <w:lvlJc w:val="left"/>
      <w:pPr>
        <w:ind w:left="1003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CA522D40">
      <w:numFmt w:val="bullet"/>
      <w:lvlText w:val="•"/>
      <w:lvlJc w:val="left"/>
      <w:pPr>
        <w:ind w:left="2019" w:hanging="294"/>
      </w:pPr>
      <w:rPr>
        <w:rFonts w:hint="default"/>
        <w:lang w:val="pt-PT" w:eastAsia="en-US" w:bidi="ar-SA"/>
      </w:rPr>
    </w:lvl>
    <w:lvl w:ilvl="2" w:tplc="6EC2AA9A">
      <w:numFmt w:val="bullet"/>
      <w:lvlText w:val="•"/>
      <w:lvlJc w:val="left"/>
      <w:pPr>
        <w:ind w:left="3039" w:hanging="294"/>
      </w:pPr>
      <w:rPr>
        <w:rFonts w:hint="default"/>
        <w:lang w:val="pt-PT" w:eastAsia="en-US" w:bidi="ar-SA"/>
      </w:rPr>
    </w:lvl>
    <w:lvl w:ilvl="3" w:tplc="64E6207C">
      <w:numFmt w:val="bullet"/>
      <w:lvlText w:val="•"/>
      <w:lvlJc w:val="left"/>
      <w:pPr>
        <w:ind w:left="4059" w:hanging="294"/>
      </w:pPr>
      <w:rPr>
        <w:rFonts w:hint="default"/>
        <w:lang w:val="pt-PT" w:eastAsia="en-US" w:bidi="ar-SA"/>
      </w:rPr>
    </w:lvl>
    <w:lvl w:ilvl="4" w:tplc="8BB892F0">
      <w:numFmt w:val="bullet"/>
      <w:lvlText w:val="•"/>
      <w:lvlJc w:val="left"/>
      <w:pPr>
        <w:ind w:left="5079" w:hanging="294"/>
      </w:pPr>
      <w:rPr>
        <w:rFonts w:hint="default"/>
        <w:lang w:val="pt-PT" w:eastAsia="en-US" w:bidi="ar-SA"/>
      </w:rPr>
    </w:lvl>
    <w:lvl w:ilvl="5" w:tplc="97483B1A">
      <w:numFmt w:val="bullet"/>
      <w:lvlText w:val="•"/>
      <w:lvlJc w:val="left"/>
      <w:pPr>
        <w:ind w:left="6099" w:hanging="294"/>
      </w:pPr>
      <w:rPr>
        <w:rFonts w:hint="default"/>
        <w:lang w:val="pt-PT" w:eastAsia="en-US" w:bidi="ar-SA"/>
      </w:rPr>
    </w:lvl>
    <w:lvl w:ilvl="6" w:tplc="CFC40EE6">
      <w:numFmt w:val="bullet"/>
      <w:lvlText w:val="•"/>
      <w:lvlJc w:val="left"/>
      <w:pPr>
        <w:ind w:left="7119" w:hanging="294"/>
      </w:pPr>
      <w:rPr>
        <w:rFonts w:hint="default"/>
        <w:lang w:val="pt-PT" w:eastAsia="en-US" w:bidi="ar-SA"/>
      </w:rPr>
    </w:lvl>
    <w:lvl w:ilvl="7" w:tplc="D37A883E">
      <w:numFmt w:val="bullet"/>
      <w:lvlText w:val="•"/>
      <w:lvlJc w:val="left"/>
      <w:pPr>
        <w:ind w:left="8138" w:hanging="294"/>
      </w:pPr>
      <w:rPr>
        <w:rFonts w:hint="default"/>
        <w:lang w:val="pt-PT" w:eastAsia="en-US" w:bidi="ar-SA"/>
      </w:rPr>
    </w:lvl>
    <w:lvl w:ilvl="8" w:tplc="5BA414F6">
      <w:numFmt w:val="bullet"/>
      <w:lvlText w:val="•"/>
      <w:lvlJc w:val="left"/>
      <w:pPr>
        <w:ind w:left="9158" w:hanging="29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64A"/>
    <w:rsid w:val="00A1364A"/>
    <w:rsid w:val="00C164C8"/>
    <w:rsid w:val="00D66151"/>
    <w:rsid w:val="00F5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10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433" w:right="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0" w:hanging="29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164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4C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164C8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10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433" w:right="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0" w:hanging="29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164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4C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164C8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3</cp:revision>
  <dcterms:created xsi:type="dcterms:W3CDTF">2025-11-12T12:23:00Z</dcterms:created>
  <dcterms:modified xsi:type="dcterms:W3CDTF">2025-11-12T12:36:00Z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2025-11-12T00:00:00Z</vt:filetime>
  </property>
</Properties>
</file>